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D5" w:rsidRPr="00B963E0" w:rsidRDefault="005913D5">
      <w:pPr>
        <w:rPr>
          <w:rFonts w:cstheme="minorHAnsi"/>
          <w:b/>
        </w:rPr>
      </w:pPr>
      <w:r w:rsidRPr="00B963E0">
        <w:rPr>
          <w:rFonts w:cstheme="minorHAnsi"/>
          <w:b/>
        </w:rPr>
        <w:t>Different Lenses</w:t>
      </w:r>
      <w:r w:rsidR="00B963E0">
        <w:rPr>
          <w:rFonts w:cstheme="minorHAnsi"/>
          <w:b/>
        </w:rPr>
        <w:t xml:space="preserve"> Spring 2019</w:t>
      </w:r>
    </w:p>
    <w:p w:rsidR="00C43152" w:rsidRPr="00B963E0" w:rsidRDefault="005913D5">
      <w:pPr>
        <w:rPr>
          <w:rFonts w:cstheme="minorHAnsi"/>
        </w:rPr>
      </w:pPr>
      <w:r w:rsidRPr="00B963E0">
        <w:rPr>
          <w:rFonts w:cstheme="minorHAnsi"/>
        </w:rPr>
        <w:t xml:space="preserve">For </w:t>
      </w:r>
      <w:r w:rsidRPr="00B963E0">
        <w:rPr>
          <w:rFonts w:cstheme="minorHAnsi"/>
          <w:u w:val="single"/>
        </w:rPr>
        <w:t>each</w:t>
      </w:r>
      <w:r w:rsidRPr="00B963E0">
        <w:rPr>
          <w:rFonts w:cstheme="minorHAnsi"/>
        </w:rPr>
        <w:t xml:space="preserve"> of the 4 workshops in the Different Lenses Series that yo</w:t>
      </w:r>
      <w:r w:rsidR="00C43152" w:rsidRPr="00B963E0">
        <w:rPr>
          <w:rFonts w:cstheme="minorHAnsi"/>
        </w:rPr>
        <w:t xml:space="preserve">u attended, please type up a 250-500 word reflection. </w:t>
      </w:r>
    </w:p>
    <w:p w:rsidR="00C43152" w:rsidRPr="00B963E0" w:rsidRDefault="00C43152" w:rsidP="00C43152">
      <w:pPr>
        <w:spacing w:line="252" w:lineRule="auto"/>
        <w:rPr>
          <w:rFonts w:cstheme="minorHAnsi"/>
          <w:u w:val="single"/>
        </w:rPr>
      </w:pPr>
      <w:r w:rsidRPr="00B963E0">
        <w:rPr>
          <w:rFonts w:cstheme="minorHAnsi"/>
          <w:u w:val="single"/>
        </w:rPr>
        <w:t xml:space="preserve">Friendship </w:t>
      </w:r>
      <w:proofErr w:type="gramStart"/>
      <w:r w:rsidRPr="00B963E0">
        <w:rPr>
          <w:rFonts w:cstheme="minorHAnsi"/>
          <w:u w:val="single"/>
        </w:rPr>
        <w:t>Beyond</w:t>
      </w:r>
      <w:proofErr w:type="gramEnd"/>
      <w:r w:rsidRPr="00B963E0">
        <w:rPr>
          <w:rFonts w:cstheme="minorHAnsi"/>
          <w:u w:val="single"/>
        </w:rPr>
        <w:t xml:space="preserve"> Borders</w:t>
      </w:r>
    </w:p>
    <w:p w:rsidR="00C43152" w:rsidRPr="00B963E0" w:rsidRDefault="00C43152" w:rsidP="00C43152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B963E0">
        <w:rPr>
          <w:rFonts w:cstheme="minorHAnsi"/>
        </w:rPr>
        <w:t>Who are your friends? Are they different from you? The same</w:t>
      </w:r>
      <w:r w:rsidR="0072401E" w:rsidRPr="00B963E0">
        <w:rPr>
          <w:rFonts w:cstheme="minorHAnsi"/>
        </w:rPr>
        <w:t>? W</w:t>
      </w:r>
      <w:r w:rsidRPr="00B963E0">
        <w:rPr>
          <w:rFonts w:cstheme="minorHAnsi"/>
        </w:rPr>
        <w:t xml:space="preserve">hy? </w:t>
      </w:r>
    </w:p>
    <w:p w:rsidR="00C43152" w:rsidRPr="00B963E0" w:rsidRDefault="00C43152" w:rsidP="00B963E0">
      <w:pPr>
        <w:pStyle w:val="ListParagraph"/>
        <w:numPr>
          <w:ilvl w:val="0"/>
          <w:numId w:val="1"/>
        </w:numPr>
        <w:autoSpaceDE w:val="0"/>
        <w:autoSpaceDN w:val="0"/>
        <w:rPr>
          <w:rFonts w:cstheme="minorHAnsi"/>
        </w:rPr>
      </w:pPr>
      <w:r w:rsidRPr="00B963E0">
        <w:rPr>
          <w:rFonts w:cstheme="minorHAnsi"/>
        </w:rPr>
        <w:t xml:space="preserve">In what ways might your experiences with people from your own nationality/ethnic group and with people from different countries and ethnicities influence the way you relate to other people? </w:t>
      </w:r>
    </w:p>
    <w:p w:rsidR="00C43152" w:rsidRPr="00B963E0" w:rsidRDefault="00C43152" w:rsidP="00C43152">
      <w:pPr>
        <w:spacing w:line="252" w:lineRule="auto"/>
        <w:rPr>
          <w:rFonts w:cstheme="minorHAnsi"/>
          <w:u w:val="single"/>
        </w:rPr>
      </w:pPr>
      <w:r w:rsidRPr="00B963E0">
        <w:rPr>
          <w:rFonts w:cstheme="minorHAnsi"/>
          <w:u w:val="single"/>
        </w:rPr>
        <w:t>Emo</w:t>
      </w:r>
      <w:r w:rsidR="00B963E0">
        <w:rPr>
          <w:rFonts w:cstheme="minorHAnsi"/>
          <w:u w:val="single"/>
        </w:rPr>
        <w:t>tional Resilience in Polarized T</w:t>
      </w:r>
      <w:r w:rsidRPr="00B963E0">
        <w:rPr>
          <w:rFonts w:cstheme="minorHAnsi"/>
          <w:u w:val="single"/>
        </w:rPr>
        <w:t>imes</w:t>
      </w:r>
    </w:p>
    <w:p w:rsidR="00C43152" w:rsidRPr="00B963E0" w:rsidRDefault="00C43152" w:rsidP="00C43152">
      <w:pPr>
        <w:pStyle w:val="ListParagraph"/>
        <w:numPr>
          <w:ilvl w:val="0"/>
          <w:numId w:val="1"/>
        </w:numPr>
        <w:spacing w:line="252" w:lineRule="auto"/>
        <w:jc w:val="both"/>
        <w:rPr>
          <w:rFonts w:cstheme="minorHAnsi"/>
        </w:rPr>
      </w:pPr>
      <w:r w:rsidRPr="00B963E0">
        <w:rPr>
          <w:rFonts w:cstheme="minorHAnsi"/>
        </w:rPr>
        <w:t xml:space="preserve">What is driving our polarized historical moment(s)? </w:t>
      </w:r>
    </w:p>
    <w:p w:rsidR="00C43152" w:rsidRPr="00B963E0" w:rsidRDefault="00C43152" w:rsidP="00C43152">
      <w:pPr>
        <w:pStyle w:val="ListParagraph"/>
        <w:numPr>
          <w:ilvl w:val="0"/>
          <w:numId w:val="1"/>
        </w:numPr>
        <w:spacing w:line="252" w:lineRule="auto"/>
        <w:jc w:val="both"/>
        <w:rPr>
          <w:rFonts w:cstheme="minorHAnsi"/>
        </w:rPr>
      </w:pPr>
      <w:r w:rsidRPr="00B963E0">
        <w:rPr>
          <w:rFonts w:cstheme="minorHAnsi"/>
        </w:rPr>
        <w:t>What is (in) civility? What do these feel like to you?</w:t>
      </w:r>
    </w:p>
    <w:p w:rsidR="00C43152" w:rsidRPr="00B963E0" w:rsidRDefault="00C43152" w:rsidP="00C43152">
      <w:pPr>
        <w:pStyle w:val="ListParagraph"/>
        <w:numPr>
          <w:ilvl w:val="0"/>
          <w:numId w:val="1"/>
        </w:numPr>
        <w:spacing w:line="252" w:lineRule="auto"/>
        <w:jc w:val="both"/>
        <w:rPr>
          <w:rFonts w:cstheme="minorHAnsi"/>
        </w:rPr>
      </w:pPr>
      <w:r w:rsidRPr="00B963E0">
        <w:rPr>
          <w:rFonts w:cstheme="minorHAnsi"/>
        </w:rPr>
        <w:t>What is the difference between sympathy and empathy? Why is empathy needed for Peace Corps volunteers?</w:t>
      </w:r>
    </w:p>
    <w:p w:rsidR="005913D5" w:rsidRPr="00B963E0" w:rsidRDefault="00C43152" w:rsidP="00B963E0">
      <w:pPr>
        <w:pStyle w:val="ListParagraph"/>
        <w:numPr>
          <w:ilvl w:val="0"/>
          <w:numId w:val="1"/>
        </w:numPr>
        <w:spacing w:line="252" w:lineRule="auto"/>
        <w:jc w:val="both"/>
        <w:rPr>
          <w:rFonts w:cstheme="minorHAnsi"/>
        </w:rPr>
      </w:pPr>
      <w:r w:rsidRPr="00B963E0">
        <w:rPr>
          <w:rFonts w:cstheme="minorHAnsi"/>
        </w:rPr>
        <w:t xml:space="preserve">How can you cultivate empathy in yourself? </w:t>
      </w:r>
    </w:p>
    <w:p w:rsidR="00C43152" w:rsidRPr="00B963E0" w:rsidRDefault="00C43152" w:rsidP="0072401E">
      <w:pPr>
        <w:spacing w:line="252" w:lineRule="auto"/>
        <w:rPr>
          <w:rFonts w:cstheme="minorHAnsi"/>
          <w:u w:val="single"/>
        </w:rPr>
      </w:pPr>
      <w:r w:rsidRPr="00B963E0">
        <w:rPr>
          <w:rFonts w:cstheme="minorHAnsi"/>
          <w:u w:val="single"/>
        </w:rPr>
        <w:t>Case Study Conundrum</w:t>
      </w:r>
    </w:p>
    <w:p w:rsidR="0072401E" w:rsidRPr="00B963E0" w:rsidRDefault="00C43152" w:rsidP="0072401E">
      <w:pPr>
        <w:autoSpaceDE w:val="0"/>
        <w:autoSpaceDN w:val="0"/>
        <w:ind w:left="720"/>
        <w:rPr>
          <w:rFonts w:cstheme="minorHAnsi"/>
        </w:rPr>
      </w:pPr>
      <w:r w:rsidRPr="00B963E0">
        <w:rPr>
          <w:rFonts w:cstheme="minorHAnsi"/>
        </w:rPr>
        <w:t>Imagine you’re part of a small group of individuals who want to</w:t>
      </w:r>
      <w:r w:rsidR="0072401E" w:rsidRPr="00B963E0">
        <w:rPr>
          <w:rFonts w:cstheme="minorHAnsi"/>
        </w:rPr>
        <w:t xml:space="preserve"> come together to strategize around how to create a more diverse, inclusive, and </w:t>
      </w:r>
      <w:proofErr w:type="spellStart"/>
      <w:r w:rsidR="0072401E" w:rsidRPr="00B963E0">
        <w:rPr>
          <w:rFonts w:cstheme="minorHAnsi"/>
        </w:rPr>
        <w:t>interculturally</w:t>
      </w:r>
      <w:proofErr w:type="spellEnd"/>
      <w:r w:rsidR="0072401E" w:rsidRPr="00B963E0">
        <w:rPr>
          <w:rFonts w:cstheme="minorHAnsi"/>
        </w:rPr>
        <w:t xml:space="preserve"> adept workplace, classroom, or community group. </w:t>
      </w:r>
    </w:p>
    <w:p w:rsidR="0072401E" w:rsidRPr="00B963E0" w:rsidRDefault="0072401E" w:rsidP="0072401E">
      <w:pPr>
        <w:pStyle w:val="ListParagraph"/>
        <w:numPr>
          <w:ilvl w:val="0"/>
          <w:numId w:val="2"/>
        </w:numPr>
        <w:autoSpaceDE w:val="0"/>
        <w:autoSpaceDN w:val="0"/>
        <w:rPr>
          <w:rFonts w:cstheme="minorHAnsi"/>
        </w:rPr>
      </w:pPr>
      <w:r w:rsidRPr="00B963E0">
        <w:rPr>
          <w:rFonts w:cstheme="minorHAnsi"/>
        </w:rPr>
        <w:t xml:space="preserve">Choose one setting – workplace, classroom, or community group </w:t>
      </w:r>
      <w:r w:rsidR="00B963E0" w:rsidRPr="00B963E0">
        <w:rPr>
          <w:rFonts w:cstheme="minorHAnsi"/>
        </w:rPr>
        <w:t xml:space="preserve">-- </w:t>
      </w:r>
      <w:r w:rsidRPr="00B963E0">
        <w:rPr>
          <w:rFonts w:cstheme="minorHAnsi"/>
        </w:rPr>
        <w:t xml:space="preserve">that you already belong to. What is it? Where does it need to focus first? </w:t>
      </w:r>
    </w:p>
    <w:p w:rsidR="00C43152" w:rsidRPr="00B963E0" w:rsidRDefault="0072401E" w:rsidP="00B963E0">
      <w:pPr>
        <w:pStyle w:val="ListParagraph"/>
        <w:numPr>
          <w:ilvl w:val="0"/>
          <w:numId w:val="2"/>
        </w:numPr>
        <w:autoSpaceDE w:val="0"/>
        <w:autoSpaceDN w:val="0"/>
        <w:rPr>
          <w:rFonts w:cstheme="minorHAnsi"/>
        </w:rPr>
      </w:pPr>
      <w:r w:rsidRPr="00B963E0">
        <w:rPr>
          <w:rFonts w:cstheme="minorHAnsi"/>
        </w:rPr>
        <w:t>How can you help develop your group’s plan? To answer this question, think about how you define “culture” (feel free to cite models or images that you’</w:t>
      </w:r>
      <w:r w:rsidR="00B963E0" w:rsidRPr="00B963E0">
        <w:rPr>
          <w:rFonts w:cstheme="minorHAnsi"/>
        </w:rPr>
        <w:t>ve seen) and what kinds of</w:t>
      </w:r>
      <w:r w:rsidRPr="00B963E0">
        <w:rPr>
          <w:rFonts w:cstheme="minorHAnsi"/>
        </w:rPr>
        <w:t xml:space="preserve"> </w:t>
      </w:r>
      <w:r w:rsidR="00B963E0" w:rsidRPr="00B963E0">
        <w:rPr>
          <w:rFonts w:cstheme="minorHAnsi"/>
        </w:rPr>
        <w:t>cultural dimensions might come into play.</w:t>
      </w:r>
      <w:r w:rsidRPr="00B963E0">
        <w:rPr>
          <w:rFonts w:cstheme="minorHAnsi"/>
        </w:rPr>
        <w:t xml:space="preserve"> </w:t>
      </w:r>
    </w:p>
    <w:p w:rsidR="00C43152" w:rsidRPr="00B963E0" w:rsidRDefault="00B963E0" w:rsidP="00C43152">
      <w:pPr>
        <w:spacing w:line="252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Telling Your Cultural S</w:t>
      </w:r>
      <w:r w:rsidR="00C43152" w:rsidRPr="00B963E0">
        <w:rPr>
          <w:rFonts w:cstheme="minorHAnsi"/>
          <w:u w:val="single"/>
        </w:rPr>
        <w:t>tory</w:t>
      </w:r>
    </w:p>
    <w:p w:rsidR="00C43152" w:rsidRPr="00B963E0" w:rsidRDefault="00C43152" w:rsidP="00B963E0">
      <w:pPr>
        <w:pStyle w:val="ListParagraph"/>
        <w:numPr>
          <w:ilvl w:val="0"/>
          <w:numId w:val="3"/>
        </w:numPr>
        <w:autoSpaceDE w:val="0"/>
        <w:autoSpaceDN w:val="0"/>
        <w:rPr>
          <w:rFonts w:cstheme="minorHAnsi"/>
        </w:rPr>
      </w:pPr>
      <w:r w:rsidRPr="00B963E0">
        <w:rPr>
          <w:rFonts w:cstheme="minorHAnsi"/>
        </w:rPr>
        <w:t>When did you first become aware of cultural groups that were different from your own?</w:t>
      </w:r>
    </w:p>
    <w:p w:rsidR="00B963E0" w:rsidRPr="00B963E0" w:rsidRDefault="00C43152" w:rsidP="00B963E0">
      <w:pPr>
        <w:pStyle w:val="ListParagraph"/>
        <w:numPr>
          <w:ilvl w:val="0"/>
          <w:numId w:val="3"/>
        </w:numPr>
        <w:autoSpaceDE w:val="0"/>
        <w:autoSpaceDN w:val="0"/>
        <w:rPr>
          <w:rFonts w:cstheme="minorHAnsi"/>
        </w:rPr>
      </w:pPr>
      <w:r w:rsidRPr="00B963E0">
        <w:rPr>
          <w:rFonts w:cstheme="minorHAnsi"/>
        </w:rPr>
        <w:t>What kinds of experiences have you had with people from different cultural</w:t>
      </w:r>
      <w:r w:rsidR="00B963E0" w:rsidRPr="00B963E0">
        <w:rPr>
          <w:rFonts w:cstheme="minorHAnsi"/>
        </w:rPr>
        <w:t xml:space="preserve"> communities?</w:t>
      </w:r>
    </w:p>
    <w:p w:rsidR="00C43152" w:rsidRPr="00B963E0" w:rsidRDefault="00B963E0" w:rsidP="00B963E0">
      <w:pPr>
        <w:pStyle w:val="ListParagraph"/>
        <w:numPr>
          <w:ilvl w:val="0"/>
          <w:numId w:val="3"/>
        </w:numPr>
        <w:spacing w:line="252" w:lineRule="auto"/>
        <w:rPr>
          <w:rFonts w:cstheme="minorHAnsi"/>
        </w:rPr>
      </w:pPr>
      <w:r w:rsidRPr="00B963E0">
        <w:rPr>
          <w:rFonts w:cstheme="minorHAnsi"/>
        </w:rPr>
        <w:t xml:space="preserve">What has been challenging about defining your cultural story? What identity or identities are most important to you and why?  </w:t>
      </w:r>
    </w:p>
    <w:p w:rsidR="00C43152" w:rsidRPr="00B963E0" w:rsidRDefault="00C43152">
      <w:pPr>
        <w:rPr>
          <w:rFonts w:cstheme="minorHAnsi"/>
        </w:rPr>
      </w:pPr>
    </w:p>
    <w:p w:rsidR="00C43152" w:rsidRPr="00B963E0" w:rsidRDefault="00C43152" w:rsidP="00C43152">
      <w:pPr>
        <w:autoSpaceDE w:val="0"/>
        <w:autoSpaceDN w:val="0"/>
        <w:rPr>
          <w:rFonts w:cstheme="minorHAnsi"/>
        </w:rPr>
      </w:pPr>
      <w:bookmarkStart w:id="0" w:name="_GoBack"/>
      <w:bookmarkEnd w:id="0"/>
    </w:p>
    <w:p w:rsidR="00C43152" w:rsidRPr="00B963E0" w:rsidRDefault="00C43152" w:rsidP="00C43152">
      <w:pPr>
        <w:spacing w:line="252" w:lineRule="auto"/>
        <w:rPr>
          <w:rFonts w:cstheme="minorHAnsi"/>
        </w:rPr>
      </w:pPr>
    </w:p>
    <w:p w:rsidR="00C43152" w:rsidRPr="00B963E0" w:rsidRDefault="00C43152" w:rsidP="00C43152">
      <w:pPr>
        <w:rPr>
          <w:rFonts w:cstheme="minorHAnsi"/>
        </w:rPr>
      </w:pPr>
    </w:p>
    <w:sectPr w:rsidR="00C43152" w:rsidRPr="00B9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2E25"/>
    <w:multiLevelType w:val="hybridMultilevel"/>
    <w:tmpl w:val="150A9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1E6906"/>
    <w:multiLevelType w:val="hybridMultilevel"/>
    <w:tmpl w:val="4D90F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9F4C87"/>
    <w:multiLevelType w:val="hybridMultilevel"/>
    <w:tmpl w:val="1B9C8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D5"/>
    <w:rsid w:val="00304632"/>
    <w:rsid w:val="005913D5"/>
    <w:rsid w:val="0072401E"/>
    <w:rsid w:val="009477B9"/>
    <w:rsid w:val="00A73CBE"/>
    <w:rsid w:val="00B963E0"/>
    <w:rsid w:val="00C4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F855"/>
  <w15:chartTrackingRefBased/>
  <w15:docId w15:val="{9C07CD46-7582-4E37-B50F-09903673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Aletha D</dc:creator>
  <cp:keywords/>
  <dc:description/>
  <cp:lastModifiedBy>Stahl, Aletha D</cp:lastModifiedBy>
  <cp:revision>4</cp:revision>
  <dcterms:created xsi:type="dcterms:W3CDTF">2019-01-24T16:44:00Z</dcterms:created>
  <dcterms:modified xsi:type="dcterms:W3CDTF">2019-06-26T12:27:00Z</dcterms:modified>
</cp:coreProperties>
</file>