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DF25" w14:textId="736806E0" w:rsidR="009F583E" w:rsidRPr="00767CF4" w:rsidRDefault="009F583E" w:rsidP="009F583E">
      <w:pPr>
        <w:spacing w:line="240" w:lineRule="auto"/>
        <w:jc w:val="center"/>
        <w:rPr>
          <w:rFonts w:ascii="Gulim" w:eastAsia="Gulim" w:hAnsi="Gulim" w:cs="Gulim"/>
          <w:b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b/>
          <w:sz w:val="24"/>
          <w:szCs w:val="24"/>
          <w:lang w:eastAsia="ko-KR"/>
        </w:rPr>
        <w:t>더 나은 청취자가 되기 위한 책략(방법)</w:t>
      </w:r>
      <w:bookmarkStart w:id="0" w:name="_GoBack"/>
      <w:bookmarkEnd w:id="0"/>
      <w:r w:rsidRPr="00767CF4">
        <w:rPr>
          <w:rFonts w:ascii="Gulim" w:eastAsia="Gulim" w:hAnsi="Gulim" w:cs="Gulim"/>
          <w:b/>
          <w:sz w:val="24"/>
          <w:szCs w:val="24"/>
          <w:lang w:eastAsia="ko-KR"/>
        </w:rPr>
        <w:br/>
      </w:r>
    </w:p>
    <w:p w14:paraId="26DC6F1A" w14:textId="77777777" w:rsidR="002D79A4" w:rsidRPr="00767CF4" w:rsidRDefault="008574A0" w:rsidP="009F583E">
      <w:pPr>
        <w:pStyle w:val="ListParagraph"/>
        <w:numPr>
          <w:ilvl w:val="0"/>
          <w:numId w:val="5"/>
        </w:numPr>
        <w:spacing w:line="240" w:lineRule="auto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 w:hint="eastAsia"/>
          <w:sz w:val="24"/>
          <w:szCs w:val="24"/>
          <w:lang w:eastAsia="ko-KR"/>
        </w:rPr>
        <w:t>불명확한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t> 소리</w:t>
      </w:r>
      <w:r w:rsidRPr="00767CF4">
        <w:rPr>
          <w:rFonts w:ascii="Gulim" w:eastAsia="Gulim" w:hAnsi="Gulim" w:cs="Gulim" w:hint="eastAsia"/>
          <w:sz w:val="24"/>
          <w:szCs w:val="24"/>
          <w:lang w:eastAsia="ko-KR"/>
        </w:rPr>
        <w:t>로부터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t xml:space="preserve"> 개개의 단어를 구별한다. 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br/>
        <w:t>• 언어</w:t>
      </w:r>
      <w:r w:rsidRPr="00767CF4">
        <w:rPr>
          <w:rFonts w:ascii="Gulim" w:eastAsia="Gulim" w:hAnsi="Gulim" w:cs="Gulim" w:hint="eastAsia"/>
          <w:sz w:val="24"/>
          <w:szCs w:val="24"/>
          <w:lang w:eastAsia="ko-KR"/>
        </w:rPr>
        <w:t>에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t> 더 많이 </w:t>
      </w:r>
      <w:r w:rsidRPr="00767CF4">
        <w:rPr>
          <w:rFonts w:ascii="Gulim" w:eastAsia="Gulim" w:hAnsi="Gulim" w:cs="Gulim" w:hint="eastAsia"/>
          <w:sz w:val="24"/>
          <w:szCs w:val="24"/>
          <w:lang w:eastAsia="ko-KR"/>
        </w:rPr>
        <w:t>노출되도록 하기</w:t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>.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br/>
        <w:t>• 친구로 하여금 느린 속도로 한구절을 말하게 하고 빠른 속도로 그 말을 </w:t>
      </w:r>
    </w:p>
    <w:p w14:paraId="719EF80F" w14:textId="77777777" w:rsidR="009F583E" w:rsidRPr="00767CF4" w:rsidRDefault="002D79A4" w:rsidP="002D79A4">
      <w:pPr>
        <w:pStyle w:val="ListParagraph"/>
        <w:spacing w:line="240" w:lineRule="auto"/>
        <w:ind w:left="76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t>반복하기.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br/>
        <w:t>• 들은 단어를 시각적으로 인식하기.</w:t>
      </w:r>
    </w:p>
    <w:p w14:paraId="7A9F3974" w14:textId="77777777" w:rsidR="009F583E" w:rsidRPr="00767CF4" w:rsidRDefault="009F583E" w:rsidP="009F583E">
      <w:pPr>
        <w:spacing w:line="240" w:lineRule="auto"/>
        <w:ind w:left="40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Pr="00767CF4">
        <w:rPr>
          <w:rFonts w:ascii="Gulim" w:eastAsia="Gulim" w:hAnsi="Gulim" w:cs="Gulim"/>
          <w:sz w:val="24"/>
          <w:szCs w:val="24"/>
        </w:rPr>
        <w:t>2.  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비슷한 두 개의 음을 구별한다. [예: sit와 seat의 모음을 구별함]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 xml:space="preserve">• 큰소리로 연습하기.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 xml:space="preserve">• 친구와 함께 연습하기 </w:t>
      </w:r>
    </w:p>
    <w:p w14:paraId="496C0775" w14:textId="77777777" w:rsidR="009F583E" w:rsidRPr="00767CF4" w:rsidRDefault="009F583E" w:rsidP="009F583E">
      <w:pPr>
        <w:spacing w:line="240" w:lineRule="auto"/>
        <w:ind w:left="40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br/>
        <w:t>3. 메시지를 </w:t>
      </w:r>
      <w:r w:rsidR="008574A0" w:rsidRPr="00767CF4">
        <w:rPr>
          <w:rFonts w:ascii="Gulim" w:eastAsia="Gulim" w:hAnsi="Gulim" w:cs="Gulim" w:hint="eastAsia"/>
          <w:sz w:val="24"/>
          <w:szCs w:val="24"/>
          <w:lang w:eastAsia="ko-KR"/>
        </w:rPr>
        <w:t>이해할 때,</w:t>
      </w:r>
      <w:r w:rsidR="008574A0" w:rsidRPr="00767CF4">
        <w:rPr>
          <w:rFonts w:ascii="Gulim" w:eastAsia="Gulim" w:hAnsi="Gulim" w:cs="Gulim"/>
          <w:sz w:val="24"/>
          <w:szCs w:val="24"/>
          <w:lang w:eastAsia="ko-KR"/>
        </w:rPr>
        <w:t xml:space="preserve">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모든 단어를 이해 하지 않아도 </w:t>
      </w:r>
      <w:r w:rsidR="00EC5D3C" w:rsidRPr="00767CF4">
        <w:rPr>
          <w:rFonts w:ascii="Gulim" w:eastAsia="Gulim" w:hAnsi="Gulim" w:cs="Gulim" w:hint="eastAsia"/>
          <w:sz w:val="24"/>
          <w:szCs w:val="24"/>
          <w:lang w:eastAsia="ko-KR"/>
        </w:rPr>
        <w:t>됨.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="00CE4C09" w:rsidRPr="00767CF4">
        <w:rPr>
          <w:rFonts w:ascii="Gulim" w:eastAsia="Gulim" w:hAnsi="Gulim" w:cs="Gulim"/>
          <w:sz w:val="24"/>
          <w:szCs w:val="24"/>
          <w:lang w:eastAsia="ko-KR"/>
        </w:rPr>
        <w:t>•</w:t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 xml:space="preserve">핵심 단어 듣기.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•</w:t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"간략</w:t>
      </w:r>
      <w:r w:rsidR="008574A0" w:rsidRPr="00767CF4">
        <w:rPr>
          <w:rFonts w:ascii="Gulim" w:eastAsia="Gulim" w:hAnsi="Gulim" w:cs="Gulim" w:hint="eastAsia"/>
          <w:sz w:val="24"/>
          <w:szCs w:val="24"/>
          <w:lang w:eastAsia="ko-KR"/>
        </w:rPr>
        <w:t>히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 듣기"연습</w:t>
      </w:r>
      <w:r w:rsidR="00EC5D3C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하기.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 xml:space="preserve">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="00CE4C09" w:rsidRPr="00767CF4">
        <w:rPr>
          <w:rFonts w:ascii="Gulim" w:eastAsia="Gulim" w:hAnsi="Gulim" w:cs="Gulim"/>
          <w:sz w:val="24"/>
          <w:szCs w:val="24"/>
          <w:lang w:eastAsia="ko-KR"/>
        </w:rPr>
        <w:t>•</w:t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확률, 추리 그리고 근거 있는 추측 게임하기.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="00CE4C09" w:rsidRPr="00767CF4">
        <w:rPr>
          <w:rFonts w:ascii="Gulim" w:eastAsia="Gulim" w:hAnsi="Gulim" w:cs="Gulim"/>
          <w:sz w:val="24"/>
          <w:szCs w:val="24"/>
          <w:lang w:eastAsia="ko-KR"/>
        </w:rPr>
        <w:t>•</w:t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말하는 사람의 말 뜻을 미리 예측하기.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•</w:t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영어</w:t>
      </w:r>
      <w:r w:rsidR="008574A0" w:rsidRPr="00767CF4">
        <w:rPr>
          <w:rFonts w:ascii="Gulim" w:eastAsia="Gulim" w:hAnsi="Gulim" w:cs="Gulim" w:hint="eastAsia"/>
          <w:sz w:val="24"/>
          <w:szCs w:val="24"/>
          <w:lang w:eastAsia="ko-KR"/>
        </w:rPr>
        <w:t>로부터 기원된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 단어 듣기</w:t>
      </w:r>
    </w:p>
    <w:p w14:paraId="5066F822" w14:textId="77777777" w:rsidR="009F583E" w:rsidRPr="00767CF4" w:rsidRDefault="009F583E" w:rsidP="009F583E">
      <w:pPr>
        <w:spacing w:line="240" w:lineRule="auto"/>
        <w:ind w:left="40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br/>
        <w:t xml:space="preserve">4. 메시지 뜻을 완전히 이해하기.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• 상대방의 언어를 이해하기 위</w:t>
      </w:r>
      <w:r w:rsidR="007C4B5F" w:rsidRPr="00767CF4">
        <w:rPr>
          <w:rFonts w:ascii="Gulim" w:eastAsia="Gulim" w:hAnsi="Gulim" w:cs="Gulim" w:hint="eastAsia"/>
          <w:sz w:val="24"/>
          <w:szCs w:val="24"/>
          <w:lang w:eastAsia="ko-KR"/>
        </w:rPr>
        <w:t>해서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 상대방의 사고방식을 이해하기</w:t>
      </w:r>
      <w:r w:rsidR="00EC5D3C" w:rsidRPr="00767CF4">
        <w:rPr>
          <w:rFonts w:ascii="Gulim" w:eastAsia="Gulim" w:hAnsi="Gulim" w:cs="Gulim" w:hint="eastAsia"/>
          <w:sz w:val="24"/>
          <w:szCs w:val="24"/>
          <w:lang w:eastAsia="ko-KR"/>
        </w:rPr>
        <w:t>.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• </w:t>
      </w:r>
      <w:r w:rsidR="007C4B5F" w:rsidRPr="00767CF4">
        <w:rPr>
          <w:rFonts w:ascii="Gulim" w:eastAsia="Gulim" w:hAnsi="Gulim" w:cs="Gulim" w:hint="eastAsia"/>
          <w:sz w:val="24"/>
          <w:szCs w:val="24"/>
          <w:lang w:eastAsia="ko-KR"/>
        </w:rPr>
        <w:t>당신이 듣고 연습하는 것에 있어서 애매모호함을 받아들이기</w:t>
      </w:r>
      <w:r w:rsidR="007C4B5F" w:rsidRPr="00767CF4">
        <w:rPr>
          <w:rFonts w:ascii="Gulim" w:eastAsia="Gulim" w:hAnsi="Gulim" w:cs="Gulim"/>
          <w:sz w:val="24"/>
          <w:szCs w:val="24"/>
          <w:lang w:eastAsia="ko-KR"/>
        </w:rPr>
        <w:t>.</w:t>
      </w:r>
    </w:p>
    <w:p w14:paraId="194A0805" w14:textId="77777777" w:rsidR="009F583E" w:rsidRPr="00767CF4" w:rsidRDefault="009F583E" w:rsidP="009F583E">
      <w:pPr>
        <w:spacing w:line="240" w:lineRule="auto"/>
        <w:ind w:left="40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br/>
        <w:t xml:space="preserve">5. 빠른 속도의 말을 이해하기.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• 기대치 낮추기</w:t>
      </w:r>
      <w:r w:rsidR="00EC5D3C" w:rsidRPr="00767CF4">
        <w:rPr>
          <w:rFonts w:ascii="Gulim" w:eastAsia="Gulim" w:hAnsi="Gulim" w:cs="Gulim" w:hint="eastAsia"/>
          <w:sz w:val="24"/>
          <w:szCs w:val="24"/>
          <w:lang w:eastAsia="ko-KR"/>
        </w:rPr>
        <w:t>.</w:t>
      </w:r>
    </w:p>
    <w:p w14:paraId="48226F39" w14:textId="77777777" w:rsidR="009F583E" w:rsidRPr="00767CF4" w:rsidRDefault="009F583E" w:rsidP="007C4B5F">
      <w:pPr>
        <w:spacing w:line="240" w:lineRule="auto"/>
        <w:ind w:left="72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t>• 대화 유</w:t>
      </w:r>
      <w:r w:rsidR="007C4B5F" w:rsidRPr="00767CF4">
        <w:rPr>
          <w:rFonts w:ascii="Gulim" w:eastAsia="Gulim" w:hAnsi="Gulim" w:cs="Gulim" w:hint="eastAsia"/>
          <w:sz w:val="24"/>
          <w:szCs w:val="24"/>
          <w:lang w:eastAsia="ko-KR"/>
        </w:rPr>
        <w:t>지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 xml:space="preserve">하기.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  <w:t>•질문하기</w:t>
      </w:r>
      <w:r w:rsidR="00EC5D3C" w:rsidRPr="00767CF4">
        <w:rPr>
          <w:rFonts w:ascii="Gulim" w:eastAsia="Gulim" w:hAnsi="Gulim" w:cs="Gulim" w:hint="eastAsia"/>
          <w:sz w:val="24"/>
          <w:szCs w:val="24"/>
          <w:lang w:eastAsia="ko-KR"/>
        </w:rPr>
        <w:t>.</w:t>
      </w:r>
    </w:p>
    <w:p w14:paraId="6C11BB84" w14:textId="77777777" w:rsidR="009F583E" w:rsidRPr="00767CF4" w:rsidRDefault="009F583E" w:rsidP="009F583E">
      <w:pPr>
        <w:spacing w:line="240" w:lineRule="auto"/>
        <w:ind w:left="40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t xml:space="preserve">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  <w:t>6. 화자의 의도를 파악하기</w:t>
      </w:r>
      <w:r w:rsidR="00EC5D3C" w:rsidRPr="00767CF4">
        <w:rPr>
          <w:rFonts w:ascii="Gulim" w:eastAsia="Gulim" w:hAnsi="Gulim" w:cs="Gulim" w:hint="eastAsia"/>
          <w:sz w:val="24"/>
          <w:szCs w:val="24"/>
          <w:lang w:eastAsia="ko-KR"/>
        </w:rPr>
        <w:t>.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="00CE4C09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  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• 화자의 말투를 통하여 말의</w:t>
      </w:r>
      <w:r w:rsidR="00843F38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뜻 또는 의도 추측하기</w:t>
      </w:r>
      <w:r w:rsidR="00EC5D3C" w:rsidRPr="00767CF4">
        <w:rPr>
          <w:rFonts w:ascii="Gulim" w:eastAsia="Gulim" w:hAnsi="Gulim" w:cs="Gulim" w:hint="eastAsia"/>
          <w:sz w:val="24"/>
          <w:szCs w:val="24"/>
          <w:lang w:eastAsia="ko-KR"/>
        </w:rPr>
        <w:t>.</w:t>
      </w:r>
    </w:p>
    <w:p w14:paraId="7F53A0AC" w14:textId="77777777" w:rsidR="009F583E" w:rsidRPr="00767CF4" w:rsidRDefault="00CE4C09" w:rsidP="00CE4C09">
      <w:pPr>
        <w:spacing w:line="240" w:lineRule="auto"/>
        <w:ind w:firstLineChars="300" w:firstLine="72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lastRenderedPageBreak/>
        <w:t>• 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t>언어 외의 소통 방식, 이를</w:t>
      </w:r>
      <w:r w:rsidR="00843F38" w:rsidRPr="00767CF4">
        <w:rPr>
          <w:rFonts w:ascii="Gulim" w:eastAsia="Gulim" w:hAnsi="Gulim" w:cs="Gulim" w:hint="eastAsia"/>
          <w:sz w:val="24"/>
          <w:szCs w:val="24"/>
          <w:lang w:eastAsia="ko-KR"/>
        </w:rPr>
        <w:t xml:space="preserve"> 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t>태면 몸짓 표정 등</w:t>
      </w:r>
      <w:r w:rsidR="00A422D0" w:rsidRPr="00767CF4">
        <w:rPr>
          <w:rFonts w:ascii="Gulim" w:eastAsia="Gulim" w:hAnsi="Gulim" w:cs="Gulim" w:hint="eastAsia"/>
          <w:sz w:val="24"/>
          <w:szCs w:val="24"/>
          <w:lang w:eastAsia="ko-KR"/>
        </w:rPr>
        <w:t>에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t> 유의하기</w:t>
      </w:r>
      <w:r w:rsidR="00EC5D3C" w:rsidRPr="00767CF4">
        <w:rPr>
          <w:rFonts w:ascii="Gulim" w:eastAsia="Gulim" w:hAnsi="Gulim" w:cs="Gulim" w:hint="eastAsia"/>
          <w:sz w:val="24"/>
          <w:szCs w:val="24"/>
          <w:lang w:eastAsia="ko-KR"/>
        </w:rPr>
        <w:t>.</w:t>
      </w:r>
    </w:p>
    <w:p w14:paraId="4647F213" w14:textId="77777777" w:rsidR="009F583E" w:rsidRPr="00767CF4" w:rsidRDefault="00CE4C09" w:rsidP="00CE4C09">
      <w:pPr>
        <w:spacing w:line="240" w:lineRule="auto"/>
        <w:ind w:firstLineChars="300" w:firstLine="72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t>• 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t>악센트 사용에 익숙하기</w:t>
      </w:r>
      <w:r w:rsidR="00EC5D3C" w:rsidRPr="00767CF4">
        <w:rPr>
          <w:rFonts w:ascii="Gulim" w:eastAsia="Gulim" w:hAnsi="Gulim" w:cs="Gulim" w:hint="eastAsia"/>
          <w:sz w:val="24"/>
          <w:szCs w:val="24"/>
          <w:lang w:eastAsia="ko-KR"/>
        </w:rPr>
        <w:t>.</w:t>
      </w:r>
    </w:p>
    <w:p w14:paraId="511EAC07" w14:textId="77777777" w:rsidR="009F583E" w:rsidRPr="00767CF4" w:rsidRDefault="00CE4C09" w:rsidP="00CE4C09">
      <w:pPr>
        <w:spacing w:line="240" w:lineRule="auto"/>
        <w:ind w:firstLineChars="300" w:firstLine="72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t>• </w:t>
      </w:r>
      <w:r w:rsidR="009F583E" w:rsidRPr="00767CF4">
        <w:rPr>
          <w:rFonts w:ascii="Gulim" w:eastAsia="Gulim" w:hAnsi="Gulim" w:cs="Gulim"/>
          <w:sz w:val="24"/>
          <w:szCs w:val="24"/>
          <w:lang w:eastAsia="ko-KR"/>
        </w:rPr>
        <w:t>억양 이해하기.</w:t>
      </w:r>
    </w:p>
    <w:p w14:paraId="20BA5C51" w14:textId="77777777" w:rsidR="009F583E" w:rsidRPr="00767CF4" w:rsidRDefault="009F583E" w:rsidP="009F583E">
      <w:pPr>
        <w:spacing w:line="240" w:lineRule="auto"/>
        <w:ind w:left="400"/>
        <w:rPr>
          <w:rFonts w:ascii="Gulim" w:eastAsia="Gulim" w:hAnsi="Gulim" w:cs="Gulim"/>
          <w:sz w:val="24"/>
          <w:szCs w:val="24"/>
          <w:lang w:eastAsia="ko-KR"/>
        </w:rPr>
      </w:pPr>
      <w:r w:rsidRPr="00767CF4">
        <w:rPr>
          <w:rFonts w:ascii="Gulim" w:eastAsia="Gulim" w:hAnsi="Gulim" w:cs="Gulim"/>
          <w:sz w:val="24"/>
          <w:szCs w:val="24"/>
          <w:lang w:eastAsia="ko-KR"/>
        </w:rPr>
        <w:br/>
        <w:t>7. 두 명 혹은 두 명 이상의 대화내용을 많이 듣기.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</w:r>
      <w:r w:rsidRPr="00767CF4">
        <w:rPr>
          <w:rFonts w:ascii="Gulim" w:eastAsia="Gulim" w:hAnsi="Gulim" w:cs="Gulim"/>
          <w:sz w:val="24"/>
          <w:szCs w:val="24"/>
          <w:lang w:eastAsia="ko-KR"/>
        </w:rPr>
        <w:br/>
        <w:t>8. 화자 또는 대화 </w:t>
      </w:r>
      <w:r w:rsidR="00A422D0" w:rsidRPr="00767CF4">
        <w:rPr>
          <w:rFonts w:ascii="Gulim" w:eastAsia="Gulim" w:hAnsi="Gulim" w:cs="Gulim" w:hint="eastAsia"/>
          <w:sz w:val="24"/>
          <w:szCs w:val="24"/>
          <w:lang w:eastAsia="ko-KR"/>
        </w:rPr>
        <w:t>상황</w:t>
      </w:r>
      <w:r w:rsidRPr="00767CF4">
        <w:rPr>
          <w:rFonts w:ascii="Gulim" w:eastAsia="Gulim" w:hAnsi="Gulim" w:cs="Gulim"/>
          <w:sz w:val="24"/>
          <w:szCs w:val="24"/>
          <w:lang w:eastAsia="ko-KR"/>
        </w:rPr>
        <w:t>에 </w:t>
      </w:r>
      <w:r w:rsidR="00A422D0" w:rsidRPr="00767CF4">
        <w:rPr>
          <w:rFonts w:ascii="Gulim" w:eastAsia="Gulim" w:hAnsi="Gulim" w:cs="Gulim" w:hint="eastAsia"/>
          <w:sz w:val="24"/>
          <w:szCs w:val="24"/>
          <w:lang w:eastAsia="ko-KR"/>
        </w:rPr>
        <w:t>따라 다른 언어 방식을 이해하기</w:t>
      </w:r>
    </w:p>
    <w:p w14:paraId="287445C0" w14:textId="77777777" w:rsidR="008736FC" w:rsidRPr="00767CF4" w:rsidRDefault="008736FC" w:rsidP="009F583E">
      <w:pPr>
        <w:rPr>
          <w:lang w:eastAsia="ko-KR"/>
        </w:rPr>
      </w:pPr>
    </w:p>
    <w:sectPr w:rsidR="008736FC" w:rsidRPr="0076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Malgun Gothic Semilight"/>
    <w:panose1 w:val="020B0600000101010101"/>
    <w:charset w:val="81"/>
    <w:family w:val="auto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2DF"/>
    <w:multiLevelType w:val="multilevel"/>
    <w:tmpl w:val="A1AC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37397"/>
    <w:multiLevelType w:val="multilevel"/>
    <w:tmpl w:val="678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335DB"/>
    <w:multiLevelType w:val="multilevel"/>
    <w:tmpl w:val="986A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17D6B"/>
    <w:multiLevelType w:val="multilevel"/>
    <w:tmpl w:val="869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76323"/>
    <w:multiLevelType w:val="hybridMultilevel"/>
    <w:tmpl w:val="EE8AD93E"/>
    <w:lvl w:ilvl="0" w:tplc="F48E8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jY3NzYxN7IwMjdQ0lEKTi0uzszPAykwrAUAddoyHCwAAAA="/>
  </w:docVars>
  <w:rsids>
    <w:rsidRoot w:val="005D33B2"/>
    <w:rsid w:val="0009350F"/>
    <w:rsid w:val="002650A6"/>
    <w:rsid w:val="00273C1B"/>
    <w:rsid w:val="002D79A4"/>
    <w:rsid w:val="0030454C"/>
    <w:rsid w:val="004675EA"/>
    <w:rsid w:val="0056686A"/>
    <w:rsid w:val="00591D64"/>
    <w:rsid w:val="005D33B2"/>
    <w:rsid w:val="00630D3E"/>
    <w:rsid w:val="00767CF4"/>
    <w:rsid w:val="007C4B5F"/>
    <w:rsid w:val="00843F38"/>
    <w:rsid w:val="008574A0"/>
    <w:rsid w:val="008736FC"/>
    <w:rsid w:val="008773F5"/>
    <w:rsid w:val="008F052A"/>
    <w:rsid w:val="00946DC7"/>
    <w:rsid w:val="009F583E"/>
    <w:rsid w:val="00A422D0"/>
    <w:rsid w:val="00BC1138"/>
    <w:rsid w:val="00BD7B6B"/>
    <w:rsid w:val="00CD00F7"/>
    <w:rsid w:val="00CE4C09"/>
    <w:rsid w:val="00DA14EB"/>
    <w:rsid w:val="00EA2F78"/>
    <w:rsid w:val="00E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D64F"/>
  <w15:docId w15:val="{313134D4-72F8-4A98-9A87-BC2B6E16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1B"/>
    <w:pPr>
      <w:spacing w:after="0" w:line="276" w:lineRule="auto"/>
    </w:pPr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3C1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454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3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C1B"/>
    <w:rPr>
      <w:rFonts w:ascii="Myriad Pro" w:eastAsiaTheme="majorEastAsia" w:hAnsi="Myriad Pr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454C"/>
    <w:rPr>
      <w:rFonts w:ascii="Myriad Pro" w:eastAsiaTheme="majorEastAsia" w:hAnsi="Myriad Pro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3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33B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33B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33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33B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33B2"/>
    <w:rPr>
      <w:rFonts w:ascii="Arial" w:eastAsia="Times New Roman" w:hAnsi="Arial" w:cs="Arial"/>
      <w:vanish/>
      <w:sz w:val="16"/>
      <w:szCs w:val="16"/>
    </w:rPr>
  </w:style>
  <w:style w:type="character" w:customStyle="1" w:styleId="source-language">
    <w:name w:val="source-language"/>
    <w:basedOn w:val="DefaultParagraphFont"/>
    <w:rsid w:val="005D33B2"/>
  </w:style>
  <w:style w:type="character" w:customStyle="1" w:styleId="target-language">
    <w:name w:val="target-language"/>
    <w:basedOn w:val="DefaultParagraphFont"/>
    <w:rsid w:val="005D33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3B2"/>
    <w:rPr>
      <w:rFonts w:ascii="Courier New" w:eastAsia="Times New Roman" w:hAnsi="Courier New" w:cs="Courier New"/>
      <w:sz w:val="20"/>
      <w:szCs w:val="20"/>
    </w:rPr>
  </w:style>
  <w:style w:type="character" w:customStyle="1" w:styleId="pbwul">
    <w:name w:val="pbwul"/>
    <w:basedOn w:val="DefaultParagraphFont"/>
    <w:rsid w:val="005D33B2"/>
  </w:style>
  <w:style w:type="character" w:customStyle="1" w:styleId="qzpluc">
    <w:name w:val="qzpluc"/>
    <w:basedOn w:val="DefaultParagraphFont"/>
    <w:rsid w:val="005D33B2"/>
  </w:style>
  <w:style w:type="character" w:styleId="HTMLCite">
    <w:name w:val="HTML Cite"/>
    <w:basedOn w:val="DefaultParagraphFont"/>
    <w:uiPriority w:val="99"/>
    <w:semiHidden/>
    <w:unhideWhenUsed/>
    <w:rsid w:val="005D33B2"/>
    <w:rPr>
      <w:i/>
      <w:iCs/>
    </w:rPr>
  </w:style>
  <w:style w:type="character" w:customStyle="1" w:styleId="st">
    <w:name w:val="st"/>
    <w:basedOn w:val="DefaultParagraphFont"/>
    <w:rsid w:val="005D33B2"/>
  </w:style>
  <w:style w:type="character" w:styleId="Emphasis">
    <w:name w:val="Emphasis"/>
    <w:basedOn w:val="DefaultParagraphFont"/>
    <w:uiPriority w:val="20"/>
    <w:qFormat/>
    <w:rsid w:val="005D33B2"/>
    <w:rPr>
      <w:i/>
      <w:iCs/>
    </w:rPr>
  </w:style>
  <w:style w:type="character" w:customStyle="1" w:styleId="f">
    <w:name w:val="f"/>
    <w:basedOn w:val="DefaultParagraphFont"/>
    <w:rsid w:val="005D33B2"/>
  </w:style>
  <w:style w:type="paragraph" w:customStyle="1" w:styleId="nvcaub">
    <w:name w:val="nvcaub"/>
    <w:basedOn w:val="Normal"/>
    <w:rsid w:val="005D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4gxfc">
    <w:name w:val="b4gxfc"/>
    <w:basedOn w:val="DefaultParagraphFont"/>
    <w:rsid w:val="005D33B2"/>
  </w:style>
  <w:style w:type="paragraph" w:styleId="ListParagraph">
    <w:name w:val="List Paragraph"/>
    <w:basedOn w:val="Normal"/>
    <w:uiPriority w:val="34"/>
    <w:qFormat/>
    <w:rsid w:val="00093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5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6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5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1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2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71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0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72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27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23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43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9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9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5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2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5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57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2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4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08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1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7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1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59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9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39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18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83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536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3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05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4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111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204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03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4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54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17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27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046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1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80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52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0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8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132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2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44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1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65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9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13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45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507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4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59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0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54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70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97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47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962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75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5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5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8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8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10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0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4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8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60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3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6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8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1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3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2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1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7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8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4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01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9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84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30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2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04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62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11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55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98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6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04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92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6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588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499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89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06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1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15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9498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37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58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00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89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8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619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13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5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082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641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9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2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82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128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2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44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85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1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8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5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72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06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5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8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7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792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558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62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0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5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6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3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3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5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28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3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Purdue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Daniel C</dc:creator>
  <cp:lastModifiedBy>Jones, Daniel C</cp:lastModifiedBy>
  <cp:revision>2</cp:revision>
  <cp:lastPrinted>2019-10-10T12:23:00Z</cp:lastPrinted>
  <dcterms:created xsi:type="dcterms:W3CDTF">2019-10-10T12:24:00Z</dcterms:created>
  <dcterms:modified xsi:type="dcterms:W3CDTF">2019-10-10T12:24:00Z</dcterms:modified>
</cp:coreProperties>
</file>