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FAA7B" w14:textId="77777777" w:rsidR="00FC205F" w:rsidRPr="000F2BD1" w:rsidRDefault="00FC205F" w:rsidP="00EA6184">
      <w:pPr>
        <w:spacing w:after="120"/>
        <w:jc w:val="center"/>
        <w:rPr>
          <w:rFonts w:ascii="Myriad Pro" w:hAnsi="Myriad Pro" w:cs="Arial"/>
          <w:b/>
          <w:sz w:val="28"/>
          <w:szCs w:val="28"/>
        </w:rPr>
      </w:pPr>
    </w:p>
    <w:p w14:paraId="3AE78B1A" w14:textId="0BA14AE7" w:rsidR="00EA6184" w:rsidRPr="000F2BD1" w:rsidRDefault="00EA6184" w:rsidP="00EA6184">
      <w:pPr>
        <w:spacing w:after="120"/>
        <w:jc w:val="center"/>
        <w:rPr>
          <w:rFonts w:ascii="Myriad Pro" w:hAnsi="Myriad Pro" w:cs="Arial"/>
          <w:b/>
          <w:sz w:val="28"/>
          <w:szCs w:val="28"/>
        </w:rPr>
      </w:pPr>
      <w:r w:rsidRPr="000F2BD1">
        <w:rPr>
          <w:rFonts w:ascii="Myriad Pro" w:hAnsi="Myriad Pro" w:cs="Arial"/>
          <w:b/>
          <w:sz w:val="28"/>
          <w:szCs w:val="28"/>
        </w:rPr>
        <w:t xml:space="preserve">Intercultural </w:t>
      </w:r>
      <w:r w:rsidR="009E1684" w:rsidRPr="000F2BD1">
        <w:rPr>
          <w:rFonts w:ascii="Myriad Pro" w:hAnsi="Myriad Pro" w:cs="Arial"/>
          <w:b/>
          <w:sz w:val="28"/>
          <w:szCs w:val="28"/>
        </w:rPr>
        <w:t>Pedagogy Grant</w:t>
      </w:r>
    </w:p>
    <w:p w14:paraId="45C345FA" w14:textId="49B78E00" w:rsidR="009E1684" w:rsidRPr="000F2BD1" w:rsidRDefault="009E1684" w:rsidP="00EA6184">
      <w:pPr>
        <w:spacing w:after="120"/>
        <w:jc w:val="center"/>
        <w:rPr>
          <w:rFonts w:ascii="Myriad Pro" w:hAnsi="Myriad Pro" w:cs="Arial"/>
          <w:b/>
          <w:sz w:val="28"/>
          <w:szCs w:val="28"/>
        </w:rPr>
      </w:pPr>
      <w:r w:rsidRPr="000F2BD1">
        <w:rPr>
          <w:rFonts w:ascii="Myriad Pro" w:hAnsi="Myriad Pro" w:cs="Arial"/>
          <w:b/>
          <w:sz w:val="28"/>
          <w:szCs w:val="28"/>
        </w:rPr>
        <w:t>Workshop #</w:t>
      </w:r>
      <w:r w:rsidR="00645F51" w:rsidRPr="000F2BD1">
        <w:rPr>
          <w:rFonts w:ascii="Myriad Pro" w:hAnsi="Myriad Pro" w:cs="Arial"/>
          <w:b/>
          <w:sz w:val="28"/>
          <w:szCs w:val="28"/>
        </w:rPr>
        <w:t>3</w:t>
      </w:r>
      <w:r w:rsidRPr="000F2BD1">
        <w:rPr>
          <w:rFonts w:ascii="Myriad Pro" w:hAnsi="Myriad Pro" w:cs="Arial"/>
          <w:b/>
          <w:sz w:val="28"/>
          <w:szCs w:val="28"/>
        </w:rPr>
        <w:t xml:space="preserve"> Homework: </w:t>
      </w:r>
      <w:r w:rsidR="00836FE3" w:rsidRPr="000F2BD1">
        <w:rPr>
          <w:rFonts w:ascii="Myriad Pro" w:hAnsi="Myriad Pro" w:cs="Arial"/>
          <w:b/>
          <w:sz w:val="28"/>
          <w:szCs w:val="28"/>
        </w:rPr>
        <w:t xml:space="preserve">Intercultural </w:t>
      </w:r>
      <w:r w:rsidR="00645F51" w:rsidRPr="000F2BD1">
        <w:rPr>
          <w:rFonts w:ascii="Myriad Pro" w:hAnsi="Myriad Pro" w:cs="Arial"/>
          <w:b/>
          <w:sz w:val="28"/>
          <w:szCs w:val="28"/>
        </w:rPr>
        <w:t>Activities</w:t>
      </w:r>
      <w:r w:rsidR="00836FE3" w:rsidRPr="000F2BD1">
        <w:rPr>
          <w:rFonts w:ascii="Myriad Pro" w:hAnsi="Myriad Pro" w:cs="Arial"/>
          <w:b/>
          <w:sz w:val="28"/>
          <w:szCs w:val="28"/>
        </w:rPr>
        <w:t xml:space="preserve"> Plan</w:t>
      </w:r>
    </w:p>
    <w:p w14:paraId="3AE78B1B" w14:textId="77777777" w:rsidR="00EA6184" w:rsidRPr="000F2BD1" w:rsidRDefault="00EA6184" w:rsidP="00EA6184">
      <w:pPr>
        <w:spacing w:after="120"/>
        <w:rPr>
          <w:rFonts w:ascii="Myriad Pro" w:hAnsi="Myriad Pro" w:cs="Arial"/>
          <w:b/>
          <w:sz w:val="28"/>
          <w:szCs w:val="28"/>
          <w:u w:val="single"/>
        </w:rPr>
      </w:pPr>
    </w:p>
    <w:p w14:paraId="36569A07" w14:textId="07A1EAA7" w:rsidR="00836FE3" w:rsidRPr="000F2BD1" w:rsidRDefault="00836FE3" w:rsidP="000F2BD1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rFonts w:ascii="Myriad Pro" w:hAnsi="Myriad Pro" w:cs="Arial"/>
          <w:szCs w:val="24"/>
        </w:rPr>
      </w:pPr>
      <w:r w:rsidRPr="000F2BD1">
        <w:rPr>
          <w:rFonts w:ascii="Myriad Pro" w:hAnsi="Myriad Pro" w:cs="Arial"/>
          <w:szCs w:val="24"/>
        </w:rPr>
        <w:t>What intercultural student learning outcomes did you choose in the homework assignment from IPG Workshop #1?</w:t>
      </w:r>
    </w:p>
    <w:p w14:paraId="2925B3C5" w14:textId="6359D6F9" w:rsidR="00BC6C1C" w:rsidRPr="000F2BD1" w:rsidRDefault="00BC6C1C" w:rsidP="000F2BD1">
      <w:pPr>
        <w:spacing w:after="120"/>
        <w:ind w:left="360" w:hanging="360"/>
        <w:rPr>
          <w:rFonts w:ascii="Myriad Pro" w:hAnsi="Myriad Pro" w:cs="Arial"/>
          <w:szCs w:val="24"/>
        </w:rPr>
      </w:pPr>
    </w:p>
    <w:p w14:paraId="0898F94F" w14:textId="77777777" w:rsidR="008774FE" w:rsidRPr="000F2BD1" w:rsidRDefault="008774FE" w:rsidP="000F2BD1">
      <w:pPr>
        <w:spacing w:after="120"/>
        <w:ind w:left="360" w:hanging="360"/>
        <w:rPr>
          <w:rFonts w:ascii="Myriad Pro" w:hAnsi="Myriad Pro" w:cs="Arial"/>
          <w:szCs w:val="24"/>
        </w:rPr>
      </w:pPr>
    </w:p>
    <w:p w14:paraId="71C93311" w14:textId="77777777" w:rsidR="00BC6C1C" w:rsidRPr="000F2BD1" w:rsidRDefault="00BC6C1C" w:rsidP="000F2BD1">
      <w:pPr>
        <w:spacing w:after="120"/>
        <w:ind w:left="360" w:hanging="360"/>
        <w:rPr>
          <w:rFonts w:ascii="Myriad Pro" w:hAnsi="Myriad Pro" w:cs="Arial"/>
          <w:szCs w:val="24"/>
        </w:rPr>
      </w:pPr>
    </w:p>
    <w:p w14:paraId="08E8CD93" w14:textId="70BB26C3" w:rsidR="0046566B" w:rsidRPr="000F2BD1" w:rsidRDefault="00836FE3" w:rsidP="000F2BD1">
      <w:pPr>
        <w:pStyle w:val="ListParagraph"/>
        <w:numPr>
          <w:ilvl w:val="0"/>
          <w:numId w:val="2"/>
        </w:numPr>
        <w:spacing w:after="120"/>
        <w:ind w:left="360" w:hanging="360"/>
        <w:rPr>
          <w:rFonts w:ascii="Myriad Pro" w:hAnsi="Myriad Pro" w:cs="Arial"/>
          <w:szCs w:val="24"/>
        </w:rPr>
      </w:pPr>
      <w:r w:rsidRPr="000F2BD1">
        <w:rPr>
          <w:rFonts w:ascii="Myriad Pro" w:hAnsi="Myriad Pro" w:cs="Arial"/>
          <w:szCs w:val="24"/>
        </w:rPr>
        <w:t>Wha</w:t>
      </w:r>
      <w:r w:rsidR="000B0F3B" w:rsidRPr="000F2BD1">
        <w:rPr>
          <w:rFonts w:ascii="Myriad Pro" w:hAnsi="Myriad Pro" w:cs="Arial"/>
          <w:szCs w:val="24"/>
        </w:rPr>
        <w:t xml:space="preserve">t intercultural </w:t>
      </w:r>
      <w:r w:rsidR="001D0BBE" w:rsidRPr="000F2BD1">
        <w:rPr>
          <w:rFonts w:ascii="Myriad Pro" w:hAnsi="Myriad Pro" w:cs="Arial"/>
          <w:szCs w:val="24"/>
        </w:rPr>
        <w:t xml:space="preserve">experiential and reflective </w:t>
      </w:r>
      <w:r w:rsidR="002018DD" w:rsidRPr="000F2BD1">
        <w:rPr>
          <w:rFonts w:ascii="Myriad Pro" w:hAnsi="Myriad Pro" w:cs="Arial"/>
          <w:szCs w:val="24"/>
        </w:rPr>
        <w:t xml:space="preserve">activities </w:t>
      </w:r>
      <w:r w:rsidR="000B0F3B" w:rsidRPr="000F2BD1">
        <w:rPr>
          <w:rFonts w:ascii="Myriad Pro" w:hAnsi="Myriad Pro" w:cs="Arial"/>
          <w:szCs w:val="24"/>
        </w:rPr>
        <w:t xml:space="preserve">does it make most sense for you to </w:t>
      </w:r>
      <w:r w:rsidR="002018DD" w:rsidRPr="000F2BD1">
        <w:rPr>
          <w:rFonts w:ascii="Myriad Pro" w:hAnsi="Myriad Pro" w:cs="Arial"/>
          <w:szCs w:val="24"/>
        </w:rPr>
        <w:t>include in your study abroad program</w:t>
      </w:r>
      <w:r w:rsidR="000B0F3B" w:rsidRPr="000F2BD1">
        <w:rPr>
          <w:rFonts w:ascii="Myriad Pro" w:hAnsi="Myriad Pro" w:cs="Arial"/>
          <w:szCs w:val="24"/>
        </w:rPr>
        <w:t xml:space="preserve">, and why? You </w:t>
      </w:r>
      <w:r w:rsidR="003D1E03" w:rsidRPr="000F2BD1">
        <w:rPr>
          <w:rFonts w:ascii="Myriad Pro" w:hAnsi="Myriad Pro" w:cs="Arial"/>
          <w:szCs w:val="24"/>
        </w:rPr>
        <w:t xml:space="preserve">should consider various factors such as alignment with learning outcomes, fit with the curriculum, and </w:t>
      </w:r>
      <w:r w:rsidR="00E6728A" w:rsidRPr="000F2BD1">
        <w:rPr>
          <w:rFonts w:ascii="Myriad Pro" w:hAnsi="Myriad Pro" w:cs="Arial"/>
          <w:szCs w:val="24"/>
        </w:rPr>
        <w:t xml:space="preserve">your knowledge/comfort level with the </w:t>
      </w:r>
      <w:r w:rsidR="002018DD" w:rsidRPr="000F2BD1">
        <w:rPr>
          <w:rFonts w:ascii="Myriad Pro" w:hAnsi="Myriad Pro" w:cs="Arial"/>
          <w:szCs w:val="24"/>
        </w:rPr>
        <w:t>activities</w:t>
      </w:r>
      <w:r w:rsidR="00E6728A" w:rsidRPr="000F2BD1">
        <w:rPr>
          <w:rFonts w:ascii="Myriad Pro" w:hAnsi="Myriad Pro" w:cs="Arial"/>
          <w:szCs w:val="24"/>
        </w:rPr>
        <w:t>.</w:t>
      </w:r>
    </w:p>
    <w:p w14:paraId="2E4578E0" w14:textId="4EB90391" w:rsidR="00402F0F" w:rsidRPr="000F2BD1" w:rsidRDefault="00402F0F" w:rsidP="000F2BD1">
      <w:pPr>
        <w:spacing w:after="120"/>
        <w:ind w:left="360" w:hanging="360"/>
        <w:rPr>
          <w:rFonts w:ascii="Myriad Pro" w:hAnsi="Myriad Pro" w:cs="Arial"/>
          <w:szCs w:val="24"/>
        </w:rPr>
      </w:pPr>
    </w:p>
    <w:p w14:paraId="2E7735F3" w14:textId="5A718A86" w:rsidR="00402F0F" w:rsidRPr="000F2BD1" w:rsidRDefault="00402F0F" w:rsidP="000F2BD1">
      <w:pPr>
        <w:spacing w:after="120"/>
        <w:ind w:left="360" w:hanging="360"/>
        <w:rPr>
          <w:rFonts w:ascii="Myriad Pro" w:hAnsi="Myriad Pro" w:cs="Arial"/>
          <w:szCs w:val="24"/>
        </w:rPr>
      </w:pPr>
    </w:p>
    <w:p w14:paraId="50DC2DD1" w14:textId="29D67D6C" w:rsidR="00E6728A" w:rsidRPr="000F2BD1" w:rsidRDefault="00E6728A" w:rsidP="000F2BD1">
      <w:pPr>
        <w:spacing w:after="120"/>
        <w:ind w:left="360" w:hanging="360"/>
        <w:rPr>
          <w:rFonts w:ascii="Myriad Pro" w:hAnsi="Myriad Pro" w:cs="Arial"/>
          <w:szCs w:val="24"/>
        </w:rPr>
      </w:pPr>
    </w:p>
    <w:p w14:paraId="2496718D" w14:textId="77777777" w:rsidR="00E6728A" w:rsidRPr="000F2BD1" w:rsidRDefault="00E6728A" w:rsidP="000F2BD1">
      <w:pPr>
        <w:spacing w:after="120"/>
        <w:ind w:left="360" w:hanging="360"/>
        <w:rPr>
          <w:rFonts w:ascii="Myriad Pro" w:hAnsi="Myriad Pro" w:cs="Arial"/>
          <w:szCs w:val="24"/>
        </w:rPr>
      </w:pPr>
      <w:bookmarkStart w:id="0" w:name="_GoBack"/>
      <w:bookmarkEnd w:id="0"/>
    </w:p>
    <w:p w14:paraId="43FB49B6" w14:textId="77777777" w:rsidR="00BC6C1C" w:rsidRPr="000F2BD1" w:rsidRDefault="00BC6C1C" w:rsidP="000F2BD1">
      <w:pPr>
        <w:spacing w:after="120"/>
        <w:ind w:left="360" w:hanging="360"/>
        <w:rPr>
          <w:rFonts w:ascii="Myriad Pro" w:hAnsi="Myriad Pro" w:cs="Arial"/>
          <w:szCs w:val="24"/>
        </w:rPr>
      </w:pPr>
    </w:p>
    <w:p w14:paraId="51BDA49E" w14:textId="73611F0E" w:rsidR="00402F0F" w:rsidRPr="000F2BD1" w:rsidRDefault="00402F0F" w:rsidP="000F2BD1">
      <w:pPr>
        <w:spacing w:after="120"/>
        <w:ind w:left="360" w:hanging="360"/>
        <w:rPr>
          <w:rFonts w:ascii="Myriad Pro" w:hAnsi="Myriad Pro" w:cs="Arial"/>
          <w:szCs w:val="24"/>
        </w:rPr>
      </w:pPr>
    </w:p>
    <w:p w14:paraId="6FF15E3C" w14:textId="3BEFEA1D" w:rsidR="00402F0F" w:rsidRPr="000F2BD1" w:rsidRDefault="00E6728A" w:rsidP="000F2BD1">
      <w:pPr>
        <w:pStyle w:val="ListParagraph"/>
        <w:numPr>
          <w:ilvl w:val="0"/>
          <w:numId w:val="2"/>
        </w:numPr>
        <w:spacing w:after="120"/>
        <w:ind w:left="360" w:hanging="360"/>
        <w:rPr>
          <w:rFonts w:ascii="Myriad Pro" w:hAnsi="Myriad Pro" w:cs="Arial"/>
          <w:szCs w:val="24"/>
        </w:rPr>
      </w:pPr>
      <w:r w:rsidRPr="000F2BD1">
        <w:rPr>
          <w:rFonts w:ascii="Myriad Pro" w:hAnsi="Myriad Pro" w:cs="Arial"/>
          <w:szCs w:val="24"/>
        </w:rPr>
        <w:t xml:space="preserve">Explain and justify your </w:t>
      </w:r>
      <w:r w:rsidR="00E87A06" w:rsidRPr="000F2BD1">
        <w:rPr>
          <w:rFonts w:ascii="Myriad Pro" w:hAnsi="Myriad Pro" w:cs="Arial"/>
          <w:szCs w:val="24"/>
        </w:rPr>
        <w:t>activities</w:t>
      </w:r>
      <w:r w:rsidRPr="000F2BD1">
        <w:rPr>
          <w:rFonts w:ascii="Myriad Pro" w:hAnsi="Myriad Pro" w:cs="Arial"/>
          <w:szCs w:val="24"/>
        </w:rPr>
        <w:t xml:space="preserve"> plan. </w:t>
      </w:r>
      <w:r w:rsidR="00E87A06" w:rsidRPr="000F2BD1">
        <w:rPr>
          <w:rFonts w:ascii="Myriad Pro" w:hAnsi="Myriad Pro" w:cs="Arial"/>
          <w:szCs w:val="24"/>
        </w:rPr>
        <w:t>When will you embed these activities</w:t>
      </w:r>
      <w:r w:rsidR="008774FE" w:rsidRPr="000F2BD1">
        <w:rPr>
          <w:rFonts w:ascii="Myriad Pro" w:hAnsi="Myriad Pro" w:cs="Arial"/>
          <w:szCs w:val="24"/>
        </w:rPr>
        <w:t>?</w:t>
      </w:r>
      <w:r w:rsidR="001D410D" w:rsidRPr="000F2BD1">
        <w:rPr>
          <w:rFonts w:ascii="Myriad Pro" w:hAnsi="Myriad Pro" w:cs="Arial"/>
          <w:szCs w:val="24"/>
        </w:rPr>
        <w:t xml:space="preserve"> Is it better to do them pre-departure or during the program? Will they replace something currently in the curriculum or be added </w:t>
      </w:r>
      <w:r w:rsidR="00511E84" w:rsidRPr="000F2BD1">
        <w:rPr>
          <w:rFonts w:ascii="Myriad Pro" w:hAnsi="Myriad Pro" w:cs="Arial"/>
          <w:szCs w:val="24"/>
        </w:rPr>
        <w:t>in? How do they relate to the intercultural assess</w:t>
      </w:r>
      <w:r w:rsidR="007B2104" w:rsidRPr="000F2BD1">
        <w:rPr>
          <w:rFonts w:ascii="Myriad Pro" w:hAnsi="Myriad Pro" w:cs="Arial"/>
          <w:szCs w:val="24"/>
        </w:rPr>
        <w:t>ment you chose? How can you maximize the impact of the activities (for example, with a debriefing, by connecting the</w:t>
      </w:r>
      <w:r w:rsidR="004C37DC" w:rsidRPr="000F2BD1">
        <w:rPr>
          <w:rFonts w:ascii="Myriad Pro" w:hAnsi="Myriad Pro" w:cs="Arial"/>
          <w:szCs w:val="24"/>
        </w:rPr>
        <w:t>m to reflective practices such as journaling, by embedding them in the local community, by returning to them throughout the program</w:t>
      </w:r>
      <w:r w:rsidR="00252C37" w:rsidRPr="000F2BD1">
        <w:rPr>
          <w:rFonts w:ascii="Myriad Pro" w:hAnsi="Myriad Pro" w:cs="Arial"/>
          <w:szCs w:val="24"/>
        </w:rPr>
        <w:t xml:space="preserve"> to reinforce learning, etc.)?</w:t>
      </w:r>
    </w:p>
    <w:p w14:paraId="3AE78B2B" w14:textId="769A0CE2" w:rsidR="00ED7A14" w:rsidRDefault="00ED7A14" w:rsidP="000F2BD1">
      <w:pPr>
        <w:spacing w:after="120"/>
        <w:ind w:left="360" w:hanging="360"/>
        <w:rPr>
          <w:rFonts w:ascii="Myriad Pro" w:hAnsi="Myriad Pro" w:cs="Arial"/>
          <w:sz w:val="28"/>
          <w:szCs w:val="28"/>
        </w:rPr>
      </w:pPr>
    </w:p>
    <w:p w14:paraId="0717ECE6" w14:textId="77777777" w:rsidR="00ED7A14" w:rsidRPr="00ED7A14" w:rsidRDefault="00ED7A14" w:rsidP="00ED7A14">
      <w:pPr>
        <w:rPr>
          <w:rFonts w:ascii="Myriad Pro" w:hAnsi="Myriad Pro" w:cs="Arial"/>
          <w:sz w:val="28"/>
          <w:szCs w:val="28"/>
        </w:rPr>
      </w:pPr>
    </w:p>
    <w:p w14:paraId="48CB0445" w14:textId="77777777" w:rsidR="00ED7A14" w:rsidRPr="00ED7A14" w:rsidRDefault="00ED7A14" w:rsidP="00ED7A14">
      <w:pPr>
        <w:rPr>
          <w:rFonts w:ascii="Myriad Pro" w:hAnsi="Myriad Pro" w:cs="Arial"/>
          <w:sz w:val="28"/>
          <w:szCs w:val="28"/>
        </w:rPr>
      </w:pPr>
    </w:p>
    <w:p w14:paraId="6A18DE50" w14:textId="77777777" w:rsidR="00ED7A14" w:rsidRPr="00ED7A14" w:rsidRDefault="00ED7A14" w:rsidP="00ED7A14">
      <w:pPr>
        <w:rPr>
          <w:rFonts w:ascii="Myriad Pro" w:hAnsi="Myriad Pro" w:cs="Arial"/>
          <w:sz w:val="28"/>
          <w:szCs w:val="28"/>
        </w:rPr>
      </w:pPr>
    </w:p>
    <w:p w14:paraId="703CE661" w14:textId="77777777" w:rsidR="00ED7A14" w:rsidRPr="00ED7A14" w:rsidRDefault="00ED7A14" w:rsidP="00ED7A14">
      <w:pPr>
        <w:rPr>
          <w:rFonts w:ascii="Myriad Pro" w:hAnsi="Myriad Pro" w:cs="Arial"/>
          <w:sz w:val="28"/>
          <w:szCs w:val="28"/>
        </w:rPr>
      </w:pPr>
    </w:p>
    <w:p w14:paraId="36758571" w14:textId="77777777" w:rsidR="00ED7A14" w:rsidRPr="00ED7A14" w:rsidRDefault="00ED7A14" w:rsidP="00ED7A14">
      <w:pPr>
        <w:rPr>
          <w:rFonts w:ascii="Myriad Pro" w:hAnsi="Myriad Pro" w:cs="Arial"/>
          <w:sz w:val="28"/>
          <w:szCs w:val="28"/>
        </w:rPr>
      </w:pPr>
    </w:p>
    <w:p w14:paraId="1FC86148" w14:textId="77777777" w:rsidR="00ED7A14" w:rsidRPr="00ED7A14" w:rsidRDefault="00ED7A14" w:rsidP="00ED7A14">
      <w:pPr>
        <w:rPr>
          <w:rFonts w:ascii="Myriad Pro" w:hAnsi="Myriad Pro" w:cs="Arial"/>
          <w:sz w:val="28"/>
          <w:szCs w:val="28"/>
        </w:rPr>
      </w:pPr>
    </w:p>
    <w:p w14:paraId="32B6A451" w14:textId="77777777" w:rsidR="00ED7A14" w:rsidRPr="00ED7A14" w:rsidRDefault="00ED7A14" w:rsidP="00ED7A14">
      <w:pPr>
        <w:rPr>
          <w:rFonts w:ascii="Myriad Pro" w:hAnsi="Myriad Pro" w:cs="Arial"/>
          <w:sz w:val="28"/>
          <w:szCs w:val="28"/>
        </w:rPr>
      </w:pPr>
    </w:p>
    <w:p w14:paraId="0EED3B0E" w14:textId="23CA8AD3" w:rsidR="00745D01" w:rsidRPr="00ED7A14" w:rsidRDefault="00ED7A14" w:rsidP="00ED7A14">
      <w:pPr>
        <w:tabs>
          <w:tab w:val="left" w:pos="2235"/>
        </w:tabs>
        <w:rPr>
          <w:rFonts w:ascii="Myriad Pro" w:hAnsi="Myriad Pro" w:cs="Arial"/>
          <w:sz w:val="28"/>
          <w:szCs w:val="28"/>
        </w:rPr>
      </w:pPr>
      <w:r>
        <w:rPr>
          <w:rFonts w:ascii="Myriad Pro" w:hAnsi="Myriad Pro" w:cs="Arial"/>
          <w:sz w:val="28"/>
          <w:szCs w:val="28"/>
        </w:rPr>
        <w:tab/>
      </w:r>
    </w:p>
    <w:sectPr w:rsidR="00745D01" w:rsidRPr="00ED7A14" w:rsidSect="00EA61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91B9" w14:textId="77777777" w:rsidR="00A11AD0" w:rsidRDefault="00A11AD0" w:rsidP="00767625">
      <w:r>
        <w:separator/>
      </w:r>
    </w:p>
  </w:endnote>
  <w:endnote w:type="continuationSeparator" w:id="0">
    <w:p w14:paraId="6D72966A" w14:textId="77777777" w:rsidR="00A11AD0" w:rsidRDefault="00A11AD0" w:rsidP="0076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8B3C" w14:textId="77777777" w:rsidR="00767625" w:rsidRPr="00ED7A14" w:rsidRDefault="00EA6184" w:rsidP="00ED7A14">
    <w:pPr>
      <w:pStyle w:val="Footer"/>
      <w:rPr>
        <w:rFonts w:ascii="Myriad Pro" w:hAnsi="Myriad Pro"/>
        <w:sz w:val="22"/>
      </w:rPr>
    </w:pPr>
    <w:r w:rsidRPr="00ED7A14">
      <w:rPr>
        <w:rFonts w:ascii="Myriad Pro" w:hAnsi="Myriad Pro"/>
        <w:sz w:val="22"/>
      </w:rPr>
      <w:t xml:space="preserve">Adapted from Dee Fink’s Backwards Design Materials available online at </w:t>
    </w:r>
    <w:hyperlink r:id="rId1" w:history="1">
      <w:r w:rsidRPr="00ED7A14">
        <w:rPr>
          <w:rStyle w:val="Hyperlink"/>
          <w:rFonts w:ascii="Myriad Pro" w:hAnsi="Myriad Pro"/>
          <w:sz w:val="22"/>
        </w:rPr>
        <w:t>www.deefinkandassociates.com</w:t>
      </w:r>
    </w:hyperlink>
    <w:r w:rsidRPr="00ED7A14">
      <w:rPr>
        <w:rFonts w:ascii="Myriad Pro" w:hAnsi="Myriad Pro"/>
        <w:sz w:val="22"/>
      </w:rPr>
      <w:t xml:space="preserve"> </w:t>
    </w:r>
  </w:p>
  <w:p w14:paraId="3AE78B3D" w14:textId="77777777" w:rsidR="00767625" w:rsidRDefault="00767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3182F" w14:textId="77777777" w:rsidR="00A11AD0" w:rsidRDefault="00A11AD0" w:rsidP="00767625">
      <w:r>
        <w:separator/>
      </w:r>
    </w:p>
  </w:footnote>
  <w:footnote w:type="continuationSeparator" w:id="0">
    <w:p w14:paraId="11F18253" w14:textId="77777777" w:rsidR="00A11AD0" w:rsidRDefault="00A11AD0" w:rsidP="0076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DF88" w14:textId="77777777" w:rsidR="00735122" w:rsidRDefault="00FC205F" w:rsidP="00735122">
    <w:pPr>
      <w:pStyle w:val="Header"/>
    </w:pPr>
    <w:r>
      <w:tab/>
    </w:r>
    <w:r w:rsidR="00735122" w:rsidRPr="00C442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343A4" wp14:editId="69E6BF3F">
              <wp:simplePos x="0" y="0"/>
              <wp:positionH relativeFrom="page">
                <wp:posOffset>9525</wp:posOffset>
              </wp:positionH>
              <wp:positionV relativeFrom="paragraph">
                <wp:posOffset>-447675</wp:posOffset>
              </wp:positionV>
              <wp:extent cx="671830" cy="10031095"/>
              <wp:effectExtent l="0" t="0" r="0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10031095"/>
                      </a:xfrm>
                      <a:prstGeom prst="rect">
                        <a:avLst/>
                      </a:prstGeom>
                      <a:solidFill>
                        <a:srgbClr val="E3C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B0EB8" id="Rectangle 12" o:spid="_x0000_s1026" style="position:absolute;margin-left:.75pt;margin-top:-35.25pt;width:52.9pt;height:7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" fillcolor="#e3c066" stroked="f" strokeweight="2pt">
              <w10:wrap anchorx="page"/>
            </v:rect>
          </w:pict>
        </mc:Fallback>
      </mc:AlternateContent>
    </w:r>
    <w:r w:rsidR="00735122" w:rsidRPr="00C4422C">
      <w:rPr>
        <w:noProof/>
      </w:rPr>
      <w:drawing>
        <wp:anchor distT="0" distB="0" distL="114300" distR="114300" simplePos="0" relativeHeight="251660288" behindDoc="1" locked="0" layoutInCell="1" allowOverlap="1" wp14:anchorId="5443B777" wp14:editId="44E2396E">
          <wp:simplePos x="0" y="0"/>
          <wp:positionH relativeFrom="page">
            <wp:posOffset>4143375</wp:posOffset>
          </wp:positionH>
          <wp:positionV relativeFrom="paragraph">
            <wp:posOffset>8682990</wp:posOffset>
          </wp:positionV>
          <wp:extent cx="3634740" cy="626110"/>
          <wp:effectExtent l="0" t="0" r="381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4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122" w:rsidRPr="00C4422C">
      <w:rPr>
        <w:noProof/>
      </w:rPr>
      <w:drawing>
        <wp:anchor distT="0" distB="0" distL="114300" distR="114300" simplePos="0" relativeHeight="251661312" behindDoc="0" locked="0" layoutInCell="1" allowOverlap="1" wp14:anchorId="35C20BB3" wp14:editId="7047AA97">
          <wp:simplePos x="0" y="0"/>
          <wp:positionH relativeFrom="page">
            <wp:posOffset>9525</wp:posOffset>
          </wp:positionH>
          <wp:positionV relativeFrom="paragraph">
            <wp:posOffset>114300</wp:posOffset>
          </wp:positionV>
          <wp:extent cx="2419350" cy="7842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 white on gra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122" w:rsidRPr="00C4422C">
      <w:rPr>
        <w:noProof/>
      </w:rPr>
      <w:drawing>
        <wp:anchor distT="0" distB="0" distL="114300" distR="114300" simplePos="0" relativeHeight="251662336" behindDoc="0" locked="0" layoutInCell="1" allowOverlap="1" wp14:anchorId="08685786" wp14:editId="25F25C1D">
          <wp:simplePos x="0" y="0"/>
          <wp:positionH relativeFrom="page">
            <wp:posOffset>5790565</wp:posOffset>
          </wp:positionH>
          <wp:positionV relativeFrom="paragraph">
            <wp:posOffset>415925</wp:posOffset>
          </wp:positionV>
          <wp:extent cx="1979295" cy="693384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LMAR on gray - righ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69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2A1CE" w14:textId="6F8A37B2" w:rsidR="00D75DC6" w:rsidRPr="00D75DC6" w:rsidRDefault="00D75DC6" w:rsidP="00FC2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677"/>
    <w:multiLevelType w:val="hybridMultilevel"/>
    <w:tmpl w:val="7CCC2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74B26"/>
    <w:multiLevelType w:val="hybridMultilevel"/>
    <w:tmpl w:val="35707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5A0DE0"/>
    <w:multiLevelType w:val="hybridMultilevel"/>
    <w:tmpl w:val="1E20F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53A"/>
    <w:multiLevelType w:val="hybridMultilevel"/>
    <w:tmpl w:val="38AEB96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4581"/>
    <w:multiLevelType w:val="hybridMultilevel"/>
    <w:tmpl w:val="2DC66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E2519"/>
    <w:multiLevelType w:val="hybridMultilevel"/>
    <w:tmpl w:val="C4C2D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231C9"/>
    <w:multiLevelType w:val="hybridMultilevel"/>
    <w:tmpl w:val="B97EC9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006B7"/>
    <w:multiLevelType w:val="hybridMultilevel"/>
    <w:tmpl w:val="B42A4C4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5E58"/>
    <w:multiLevelType w:val="hybridMultilevel"/>
    <w:tmpl w:val="377A94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EE5758"/>
    <w:multiLevelType w:val="hybridMultilevel"/>
    <w:tmpl w:val="D596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13095"/>
    <w:multiLevelType w:val="hybridMultilevel"/>
    <w:tmpl w:val="CDC0EDE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36801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16D23"/>
    <w:multiLevelType w:val="hybridMultilevel"/>
    <w:tmpl w:val="FFE6AE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0E7447"/>
    <w:multiLevelType w:val="hybridMultilevel"/>
    <w:tmpl w:val="33B4D4B8"/>
    <w:lvl w:ilvl="0" w:tplc="020835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216A1C"/>
    <w:multiLevelType w:val="hybridMultilevel"/>
    <w:tmpl w:val="C382D8DA"/>
    <w:lvl w:ilvl="0" w:tplc="C718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2097A"/>
    <w:multiLevelType w:val="hybridMultilevel"/>
    <w:tmpl w:val="5D587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001F23"/>
    <w:multiLevelType w:val="hybridMultilevel"/>
    <w:tmpl w:val="55F63D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04417"/>
    <w:multiLevelType w:val="hybridMultilevel"/>
    <w:tmpl w:val="C1AA404E"/>
    <w:lvl w:ilvl="0" w:tplc="F38E12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1F39"/>
    <w:multiLevelType w:val="hybridMultilevel"/>
    <w:tmpl w:val="12FA6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E8D0339"/>
    <w:multiLevelType w:val="hybridMultilevel"/>
    <w:tmpl w:val="A522A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5C1B69"/>
    <w:multiLevelType w:val="hybridMultilevel"/>
    <w:tmpl w:val="5F50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D61C7"/>
    <w:multiLevelType w:val="hybridMultilevel"/>
    <w:tmpl w:val="B67656D8"/>
    <w:lvl w:ilvl="0" w:tplc="73D42D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0421C2"/>
    <w:multiLevelType w:val="hybridMultilevel"/>
    <w:tmpl w:val="F69093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9B5CFE"/>
    <w:multiLevelType w:val="hybridMultilevel"/>
    <w:tmpl w:val="BE844A40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3885270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364A6"/>
    <w:multiLevelType w:val="hybridMultilevel"/>
    <w:tmpl w:val="699615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8"/>
  </w:num>
  <w:num w:numId="5">
    <w:abstractNumId w:val="14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21"/>
  </w:num>
  <w:num w:numId="11">
    <w:abstractNumId w:val="17"/>
  </w:num>
  <w:num w:numId="12">
    <w:abstractNumId w:val="23"/>
  </w:num>
  <w:num w:numId="13">
    <w:abstractNumId w:val="20"/>
  </w:num>
  <w:num w:numId="14">
    <w:abstractNumId w:val="8"/>
  </w:num>
  <w:num w:numId="15">
    <w:abstractNumId w:val="7"/>
  </w:num>
  <w:num w:numId="16">
    <w:abstractNumId w:val="22"/>
  </w:num>
  <w:num w:numId="17">
    <w:abstractNumId w:val="10"/>
  </w:num>
  <w:num w:numId="18">
    <w:abstractNumId w:val="5"/>
  </w:num>
  <w:num w:numId="19">
    <w:abstractNumId w:val="16"/>
  </w:num>
  <w:num w:numId="20">
    <w:abstractNumId w:val="9"/>
  </w:num>
  <w:num w:numId="21">
    <w:abstractNumId w:val="13"/>
  </w:num>
  <w:num w:numId="22">
    <w:abstractNumId w:val="19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44"/>
    <w:rsid w:val="00004382"/>
    <w:rsid w:val="000109F2"/>
    <w:rsid w:val="00074047"/>
    <w:rsid w:val="000A5260"/>
    <w:rsid w:val="000B0F3B"/>
    <w:rsid w:val="000B21BD"/>
    <w:rsid w:val="000F2BD1"/>
    <w:rsid w:val="00197DC1"/>
    <w:rsid w:val="001C4794"/>
    <w:rsid w:val="001D0BBE"/>
    <w:rsid w:val="001D410D"/>
    <w:rsid w:val="002018DD"/>
    <w:rsid w:val="00252C37"/>
    <w:rsid w:val="00256144"/>
    <w:rsid w:val="002C015A"/>
    <w:rsid w:val="002E0F3F"/>
    <w:rsid w:val="002E6125"/>
    <w:rsid w:val="00306A89"/>
    <w:rsid w:val="003405BB"/>
    <w:rsid w:val="00357C10"/>
    <w:rsid w:val="00364C92"/>
    <w:rsid w:val="003660B4"/>
    <w:rsid w:val="003716B2"/>
    <w:rsid w:val="00383505"/>
    <w:rsid w:val="003D1E03"/>
    <w:rsid w:val="003F387E"/>
    <w:rsid w:val="00402F0F"/>
    <w:rsid w:val="00403C60"/>
    <w:rsid w:val="00426166"/>
    <w:rsid w:val="0046566B"/>
    <w:rsid w:val="004A23A2"/>
    <w:rsid w:val="004B0596"/>
    <w:rsid w:val="004C37DC"/>
    <w:rsid w:val="004E1732"/>
    <w:rsid w:val="00511E84"/>
    <w:rsid w:val="0060438C"/>
    <w:rsid w:val="006238CD"/>
    <w:rsid w:val="0063720C"/>
    <w:rsid w:val="00645F51"/>
    <w:rsid w:val="00667E07"/>
    <w:rsid w:val="006A0020"/>
    <w:rsid w:val="006C0326"/>
    <w:rsid w:val="006C1D13"/>
    <w:rsid w:val="006E25BF"/>
    <w:rsid w:val="00712C9F"/>
    <w:rsid w:val="007249EB"/>
    <w:rsid w:val="00726B9C"/>
    <w:rsid w:val="00735122"/>
    <w:rsid w:val="00745D01"/>
    <w:rsid w:val="00767625"/>
    <w:rsid w:val="007B2104"/>
    <w:rsid w:val="007C6660"/>
    <w:rsid w:val="00806E2A"/>
    <w:rsid w:val="00827726"/>
    <w:rsid w:val="00836FE3"/>
    <w:rsid w:val="008774FE"/>
    <w:rsid w:val="0089085D"/>
    <w:rsid w:val="0090682C"/>
    <w:rsid w:val="00924BE4"/>
    <w:rsid w:val="009A7805"/>
    <w:rsid w:val="009E1684"/>
    <w:rsid w:val="00A11AD0"/>
    <w:rsid w:val="00A12308"/>
    <w:rsid w:val="00A26B1E"/>
    <w:rsid w:val="00A5457B"/>
    <w:rsid w:val="00AF4F64"/>
    <w:rsid w:val="00B0160B"/>
    <w:rsid w:val="00B160FF"/>
    <w:rsid w:val="00B217BF"/>
    <w:rsid w:val="00B474F5"/>
    <w:rsid w:val="00B55BA3"/>
    <w:rsid w:val="00B72A34"/>
    <w:rsid w:val="00BB02F9"/>
    <w:rsid w:val="00BC6C1C"/>
    <w:rsid w:val="00C219D9"/>
    <w:rsid w:val="00C35563"/>
    <w:rsid w:val="00C56BCB"/>
    <w:rsid w:val="00C62063"/>
    <w:rsid w:val="00C66A8B"/>
    <w:rsid w:val="00C91046"/>
    <w:rsid w:val="00CA5607"/>
    <w:rsid w:val="00CD57F0"/>
    <w:rsid w:val="00CE3714"/>
    <w:rsid w:val="00CF183B"/>
    <w:rsid w:val="00CF525B"/>
    <w:rsid w:val="00D33D44"/>
    <w:rsid w:val="00D57706"/>
    <w:rsid w:val="00D75DC6"/>
    <w:rsid w:val="00DF38EC"/>
    <w:rsid w:val="00E6728A"/>
    <w:rsid w:val="00E82115"/>
    <w:rsid w:val="00E87A06"/>
    <w:rsid w:val="00E91518"/>
    <w:rsid w:val="00EA6184"/>
    <w:rsid w:val="00EC0F9E"/>
    <w:rsid w:val="00ED39BC"/>
    <w:rsid w:val="00ED7A14"/>
    <w:rsid w:val="00F20C59"/>
    <w:rsid w:val="00F40A16"/>
    <w:rsid w:val="00F46FC6"/>
    <w:rsid w:val="00F51044"/>
    <w:rsid w:val="00F56CCF"/>
    <w:rsid w:val="00FC205F"/>
    <w:rsid w:val="00FC604C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8B1A"/>
  <w15:docId w15:val="{AD3D88FC-0D16-4541-85CA-A74830AD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2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625"/>
  </w:style>
  <w:style w:type="paragraph" w:styleId="Footer">
    <w:name w:val="footer"/>
    <w:basedOn w:val="Normal"/>
    <w:link w:val="FooterChar"/>
    <w:uiPriority w:val="99"/>
    <w:unhideWhenUsed/>
    <w:rsid w:val="00767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625"/>
  </w:style>
  <w:style w:type="character" w:styleId="Hyperlink">
    <w:name w:val="Hyperlink"/>
    <w:basedOn w:val="DefaultParagraphFont"/>
    <w:uiPriority w:val="99"/>
    <w:unhideWhenUsed/>
    <w:rsid w:val="00074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6A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efinkandassociate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0118-26F8-4123-9BD6-82FB381F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Fink</dc:creator>
  <cp:lastModifiedBy>Jones, Daniel C</cp:lastModifiedBy>
  <cp:revision>14</cp:revision>
  <cp:lastPrinted>2019-10-25T17:57:00Z</cp:lastPrinted>
  <dcterms:created xsi:type="dcterms:W3CDTF">2018-10-13T16:57:00Z</dcterms:created>
  <dcterms:modified xsi:type="dcterms:W3CDTF">2019-10-25T17:58:00Z</dcterms:modified>
</cp:coreProperties>
</file>