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2D86B" w14:textId="77777777" w:rsidR="000A0F92" w:rsidRPr="00AE2F34" w:rsidRDefault="000A0F92" w:rsidP="00AE2F34">
      <w:pPr>
        <w:pStyle w:val="NoSpacing"/>
        <w:rPr>
          <w:rFonts w:ascii="Myriad Pro" w:hAnsi="Myriad Pro" w:cs="Arial"/>
          <w:sz w:val="36"/>
        </w:rPr>
      </w:pPr>
    </w:p>
    <w:tbl>
      <w:tblPr>
        <w:tblStyle w:val="GridTable3-Accent3"/>
        <w:tblW w:w="13788" w:type="dxa"/>
        <w:tblLayout w:type="fixed"/>
        <w:tblLook w:val="04A0" w:firstRow="1" w:lastRow="0" w:firstColumn="1" w:lastColumn="0" w:noHBand="0" w:noVBand="1"/>
      </w:tblPr>
      <w:tblGrid>
        <w:gridCol w:w="1661"/>
        <w:gridCol w:w="5905"/>
        <w:gridCol w:w="6222"/>
      </w:tblGrid>
      <w:tr w:rsidR="00AE2F34" w:rsidRPr="00AE2F34" w14:paraId="4C808468" w14:textId="77777777" w:rsidTr="00CA5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1" w:type="dxa"/>
          </w:tcPr>
          <w:p w14:paraId="7AD25B35" w14:textId="77777777" w:rsidR="00AE2F34" w:rsidRPr="00AE2F34" w:rsidRDefault="00AE2F34" w:rsidP="00AE2F34">
            <w:pPr>
              <w:spacing w:after="0"/>
              <w:rPr>
                <w:rFonts w:ascii="Myriad Pro" w:hAnsi="Myriad Pro"/>
                <w:b w:val="0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Rubric Element</w:t>
            </w:r>
          </w:p>
        </w:tc>
        <w:tc>
          <w:tcPr>
            <w:tcW w:w="5905" w:type="dxa"/>
          </w:tcPr>
          <w:p w14:paraId="73020C4B" w14:textId="77777777" w:rsidR="00AE2F34" w:rsidRPr="00AE2F34" w:rsidRDefault="00AE2F34" w:rsidP="00AE2F3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Assessment Tool</w:t>
            </w:r>
          </w:p>
        </w:tc>
        <w:tc>
          <w:tcPr>
            <w:tcW w:w="6222" w:type="dxa"/>
          </w:tcPr>
          <w:p w14:paraId="309E85D2" w14:textId="77777777" w:rsidR="00AE2F34" w:rsidRPr="00AE2F34" w:rsidRDefault="00AE2F34" w:rsidP="00AE2F3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Activity Suggestions</w:t>
            </w:r>
          </w:p>
        </w:tc>
      </w:tr>
      <w:tr w:rsidR="00AE2F34" w:rsidRPr="00AE2F34" w14:paraId="4605B639" w14:textId="77777777" w:rsidTr="00CA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 w:val="restart"/>
          </w:tcPr>
          <w:p w14:paraId="79646FAE" w14:textId="77777777" w:rsidR="00AE2F34" w:rsidRPr="00AE2F34" w:rsidRDefault="00AE2F34" w:rsidP="00AE2F34">
            <w:pPr>
              <w:spacing w:after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Self-Awareness</w:t>
            </w:r>
          </w:p>
        </w:tc>
        <w:tc>
          <w:tcPr>
            <w:tcW w:w="5905" w:type="dxa"/>
          </w:tcPr>
          <w:p w14:paraId="1D1D679D" w14:textId="77777777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Intercultural Development Inventory</w:t>
            </w:r>
          </w:p>
        </w:tc>
        <w:tc>
          <w:tcPr>
            <w:tcW w:w="6222" w:type="dxa"/>
          </w:tcPr>
          <w:p w14:paraId="0C1CC030" w14:textId="77777777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Individual Debrief of IDI Report</w:t>
            </w:r>
          </w:p>
        </w:tc>
      </w:tr>
      <w:tr w:rsidR="00AE2F34" w:rsidRPr="00AE2F34" w14:paraId="0DAC6DFA" w14:textId="77777777" w:rsidTr="00CA5951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</w:tcPr>
          <w:p w14:paraId="642C78CE" w14:textId="77777777" w:rsidR="00AE2F34" w:rsidRPr="00AE2F34" w:rsidRDefault="00AE2F34" w:rsidP="00AE2F34">
            <w:pPr>
              <w:spacing w:after="0"/>
              <w:rPr>
                <w:rFonts w:ascii="Myriad Pro" w:hAnsi="Myriad Pro"/>
                <w:sz w:val="20"/>
              </w:rPr>
            </w:pPr>
          </w:p>
        </w:tc>
        <w:tc>
          <w:tcPr>
            <w:tcW w:w="5905" w:type="dxa"/>
          </w:tcPr>
          <w:p w14:paraId="19235759" w14:textId="77777777" w:rsidR="00AE2F34" w:rsidRPr="00AE2F34" w:rsidRDefault="00AE2F34" w:rsidP="00AE2F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Strength Finders Survey</w:t>
            </w:r>
          </w:p>
        </w:tc>
        <w:tc>
          <w:tcPr>
            <w:tcW w:w="6222" w:type="dxa"/>
          </w:tcPr>
          <w:p w14:paraId="7BDAA302" w14:textId="77777777" w:rsidR="00AE2F34" w:rsidRPr="00AE2F34" w:rsidRDefault="00AE2F34" w:rsidP="00AE2F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“Name it, claim it, aim it” activity (strengthquest.com)</w:t>
            </w:r>
          </w:p>
        </w:tc>
      </w:tr>
      <w:tr w:rsidR="00AE2F34" w:rsidRPr="00AE2F34" w14:paraId="6882E74A" w14:textId="77777777" w:rsidTr="00CA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</w:tcPr>
          <w:p w14:paraId="2B03D92D" w14:textId="77777777" w:rsidR="00AE2F34" w:rsidRPr="00AE2F34" w:rsidRDefault="00AE2F34" w:rsidP="00AE2F34">
            <w:pPr>
              <w:spacing w:after="0"/>
              <w:rPr>
                <w:rFonts w:ascii="Myriad Pro" w:hAnsi="Myriad Pro"/>
                <w:sz w:val="20"/>
              </w:rPr>
            </w:pPr>
          </w:p>
        </w:tc>
        <w:tc>
          <w:tcPr>
            <w:tcW w:w="5905" w:type="dxa"/>
          </w:tcPr>
          <w:p w14:paraId="4DAF6684" w14:textId="77777777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Thiagi Debrief</w:t>
            </w:r>
            <w:bookmarkStart w:id="0" w:name="_GoBack"/>
            <w:bookmarkEnd w:id="0"/>
          </w:p>
        </w:tc>
        <w:tc>
          <w:tcPr>
            <w:tcW w:w="6222" w:type="dxa"/>
          </w:tcPr>
          <w:p w14:paraId="5CFCC79E" w14:textId="64F8DD5A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My Cultural Identity Worksheet (</w:t>
            </w:r>
            <w:hyperlink r:id="rId8" w:history="1">
              <w:r w:rsidRPr="00AE2F34">
                <w:rPr>
                  <w:rStyle w:val="Hyperlink"/>
                  <w:rFonts w:ascii="Myriad Pro" w:hAnsi="Myriad Pro"/>
                  <w:sz w:val="20"/>
                </w:rPr>
                <w:t>https://www.purdue.edu/cie/Documents/Global%20Learning/c_self_aware.pdf</w:t>
              </w:r>
            </w:hyperlink>
            <w:r w:rsidRPr="00AE2F34">
              <w:rPr>
                <w:rFonts w:ascii="Myriad Pro" w:hAnsi="Myriad Pro"/>
                <w:sz w:val="20"/>
              </w:rPr>
              <w:t xml:space="preserve">) </w:t>
            </w:r>
          </w:p>
        </w:tc>
      </w:tr>
      <w:tr w:rsidR="00AE2F34" w:rsidRPr="00AE2F34" w14:paraId="7A64EFAF" w14:textId="77777777" w:rsidTr="00CA5951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</w:tcPr>
          <w:p w14:paraId="00EFFB7F" w14:textId="77777777" w:rsidR="00AE2F34" w:rsidRPr="00AE2F34" w:rsidRDefault="00AE2F34" w:rsidP="00AE2F34">
            <w:pPr>
              <w:spacing w:after="0"/>
              <w:rPr>
                <w:rFonts w:ascii="Myriad Pro" w:hAnsi="Myriad Pro"/>
                <w:sz w:val="20"/>
              </w:rPr>
            </w:pPr>
          </w:p>
        </w:tc>
        <w:tc>
          <w:tcPr>
            <w:tcW w:w="5905" w:type="dxa"/>
          </w:tcPr>
          <w:p w14:paraId="118FE30C" w14:textId="77777777" w:rsidR="00AE2F34" w:rsidRPr="00AE2F34" w:rsidRDefault="00AE2F34" w:rsidP="00AE2F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One-Minute Paper</w:t>
            </w:r>
          </w:p>
        </w:tc>
        <w:tc>
          <w:tcPr>
            <w:tcW w:w="6222" w:type="dxa"/>
          </w:tcPr>
          <w:p w14:paraId="580607C5" w14:textId="2A9C81E3" w:rsidR="00AE2F34" w:rsidRPr="00AE2F34" w:rsidRDefault="00AE2F34" w:rsidP="00AE2F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Core Cultural Values Mapping Worksheet (</w:t>
            </w:r>
            <w:hyperlink r:id="rId9" w:history="1">
              <w:r w:rsidRPr="00AE2F34">
                <w:rPr>
                  <w:rStyle w:val="Hyperlink"/>
                  <w:rFonts w:ascii="Myriad Pro" w:hAnsi="Myriad Pro"/>
                  <w:sz w:val="20"/>
                </w:rPr>
                <w:t>http://carla.umn.edu/maxsa/documents/CoreCulturalValues_MAXSA_IG.pdf</w:t>
              </w:r>
            </w:hyperlink>
            <w:r w:rsidRPr="00AE2F34">
              <w:rPr>
                <w:rFonts w:ascii="Myriad Pro" w:hAnsi="Myriad Pro"/>
                <w:sz w:val="20"/>
              </w:rPr>
              <w:t xml:space="preserve">) </w:t>
            </w:r>
          </w:p>
        </w:tc>
      </w:tr>
      <w:tr w:rsidR="00AE2F34" w:rsidRPr="00AE2F34" w14:paraId="563980CC" w14:textId="77777777" w:rsidTr="00CA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 w:val="restart"/>
          </w:tcPr>
          <w:p w14:paraId="0D4C104D" w14:textId="77777777" w:rsidR="00AE2F34" w:rsidRPr="00AE2F34" w:rsidRDefault="00AE2F34" w:rsidP="00AE2F34">
            <w:pPr>
              <w:spacing w:after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Communication</w:t>
            </w:r>
          </w:p>
        </w:tc>
        <w:tc>
          <w:tcPr>
            <w:tcW w:w="5905" w:type="dxa"/>
          </w:tcPr>
          <w:p w14:paraId="3A1A1A09" w14:textId="77777777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Nation/Cultures Subject Matter Exam or Thiagi Debrief</w:t>
            </w:r>
          </w:p>
        </w:tc>
        <w:tc>
          <w:tcPr>
            <w:tcW w:w="6222" w:type="dxa"/>
          </w:tcPr>
          <w:p w14:paraId="1665B0BA" w14:textId="77777777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Me You Identity Poems</w:t>
            </w:r>
            <w:r w:rsidRPr="00AE2F34">
              <w:rPr>
                <w:rFonts w:ascii="Myriad Pro" w:hAnsi="Myriad Pro"/>
                <w:sz w:val="20"/>
                <w:vertAlign w:val="superscript"/>
              </w:rPr>
              <w:t>1</w:t>
            </w:r>
          </w:p>
        </w:tc>
      </w:tr>
      <w:tr w:rsidR="00AE2F34" w:rsidRPr="00AE2F34" w14:paraId="69ABC24B" w14:textId="77777777" w:rsidTr="00CA5951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</w:tcPr>
          <w:p w14:paraId="770EF8E8" w14:textId="77777777" w:rsidR="00AE2F34" w:rsidRPr="00AE2F34" w:rsidRDefault="00AE2F34" w:rsidP="00AE2F34">
            <w:pPr>
              <w:spacing w:after="0"/>
              <w:rPr>
                <w:rFonts w:ascii="Myriad Pro" w:hAnsi="Myriad Pro"/>
                <w:sz w:val="20"/>
              </w:rPr>
            </w:pPr>
          </w:p>
        </w:tc>
        <w:tc>
          <w:tcPr>
            <w:tcW w:w="5905" w:type="dxa"/>
          </w:tcPr>
          <w:p w14:paraId="146FE494" w14:textId="77777777" w:rsidR="00AE2F34" w:rsidRPr="00AE2F34" w:rsidRDefault="00AE2F34" w:rsidP="00AE2F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Communication Flexibility Survey (Martin &amp; Rubin, 1990)</w:t>
            </w:r>
          </w:p>
        </w:tc>
        <w:tc>
          <w:tcPr>
            <w:tcW w:w="6222" w:type="dxa"/>
          </w:tcPr>
          <w:p w14:paraId="23A0C4D4" w14:textId="77777777" w:rsidR="00AE2F34" w:rsidRPr="00AE2F34" w:rsidRDefault="00AE2F34" w:rsidP="00AE2F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Communication Pacing Activity</w:t>
            </w:r>
            <w:r w:rsidRPr="00AE2F34">
              <w:rPr>
                <w:rFonts w:ascii="Myriad Pro" w:hAnsi="Myriad Pro"/>
                <w:sz w:val="20"/>
                <w:vertAlign w:val="superscript"/>
              </w:rPr>
              <w:t>3</w:t>
            </w:r>
          </w:p>
        </w:tc>
      </w:tr>
      <w:tr w:rsidR="00AE2F34" w:rsidRPr="00AE2F34" w14:paraId="1F77A3F2" w14:textId="77777777" w:rsidTr="00CA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</w:tcPr>
          <w:p w14:paraId="7D49A9CF" w14:textId="77777777" w:rsidR="00AE2F34" w:rsidRPr="00AE2F34" w:rsidRDefault="00AE2F34" w:rsidP="00AE2F34">
            <w:pPr>
              <w:spacing w:after="0"/>
              <w:rPr>
                <w:rFonts w:ascii="Myriad Pro" w:hAnsi="Myriad Pro"/>
                <w:sz w:val="20"/>
              </w:rPr>
            </w:pPr>
          </w:p>
        </w:tc>
        <w:tc>
          <w:tcPr>
            <w:tcW w:w="5905" w:type="dxa"/>
          </w:tcPr>
          <w:p w14:paraId="0E045FFD" w14:textId="77777777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Short Reflection Essay or One-Minute Paper</w:t>
            </w:r>
          </w:p>
        </w:tc>
        <w:tc>
          <w:tcPr>
            <w:tcW w:w="6222" w:type="dxa"/>
          </w:tcPr>
          <w:p w14:paraId="58E33511" w14:textId="77777777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Visual Communication Activity</w:t>
            </w:r>
            <w:r w:rsidRPr="00AE2F34">
              <w:rPr>
                <w:rFonts w:ascii="Myriad Pro" w:hAnsi="Myriad Pro"/>
                <w:sz w:val="20"/>
                <w:vertAlign w:val="superscript"/>
              </w:rPr>
              <w:t>1</w:t>
            </w:r>
          </w:p>
        </w:tc>
      </w:tr>
      <w:tr w:rsidR="00AE2F34" w:rsidRPr="00AE2F34" w14:paraId="27F3C6D6" w14:textId="77777777" w:rsidTr="00CA5951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 w:val="restart"/>
          </w:tcPr>
          <w:p w14:paraId="4BD93B6D" w14:textId="77777777" w:rsidR="00AE2F34" w:rsidRPr="00AE2F34" w:rsidRDefault="00AE2F34" w:rsidP="00AE2F34">
            <w:pPr>
              <w:spacing w:after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Curiosity</w:t>
            </w:r>
          </w:p>
        </w:tc>
        <w:tc>
          <w:tcPr>
            <w:tcW w:w="5905" w:type="dxa"/>
          </w:tcPr>
          <w:p w14:paraId="67C9AD7F" w14:textId="77777777" w:rsidR="00AE2F34" w:rsidRPr="00AE2F34" w:rsidRDefault="00AE2F34" w:rsidP="00AE2F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Short Reflection Essay or One-Minute Paper</w:t>
            </w:r>
          </w:p>
        </w:tc>
        <w:tc>
          <w:tcPr>
            <w:tcW w:w="6222" w:type="dxa"/>
          </w:tcPr>
          <w:p w14:paraId="3F11C65D" w14:textId="77777777" w:rsidR="00AE2F34" w:rsidRPr="00AE2F34" w:rsidRDefault="00AE2F34" w:rsidP="00AE2F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Grocery Store Ethnography</w:t>
            </w:r>
          </w:p>
        </w:tc>
      </w:tr>
      <w:tr w:rsidR="00AE2F34" w:rsidRPr="00AE2F34" w14:paraId="52B9603A" w14:textId="77777777" w:rsidTr="00CA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</w:tcPr>
          <w:p w14:paraId="4E1FCC8B" w14:textId="77777777" w:rsidR="00AE2F34" w:rsidRPr="00AE2F34" w:rsidRDefault="00AE2F34" w:rsidP="00AE2F34">
            <w:pPr>
              <w:spacing w:after="0"/>
              <w:rPr>
                <w:rFonts w:ascii="Myriad Pro" w:hAnsi="Myriad Pro"/>
                <w:sz w:val="20"/>
              </w:rPr>
            </w:pPr>
          </w:p>
        </w:tc>
        <w:tc>
          <w:tcPr>
            <w:tcW w:w="5905" w:type="dxa"/>
          </w:tcPr>
          <w:p w14:paraId="34F6D14E" w14:textId="77777777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Thiagi Debrief or Content Analysis of Written Reflections</w:t>
            </w:r>
          </w:p>
        </w:tc>
        <w:tc>
          <w:tcPr>
            <w:tcW w:w="6222" w:type="dxa"/>
          </w:tcPr>
          <w:p w14:paraId="7BC86AE2" w14:textId="77777777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Meteorite Simulation</w:t>
            </w:r>
            <w:r w:rsidRPr="00AE2F34">
              <w:rPr>
                <w:rFonts w:ascii="Myriad Pro" w:hAnsi="Myriad Pro"/>
                <w:sz w:val="20"/>
                <w:vertAlign w:val="superscript"/>
              </w:rPr>
              <w:t>1</w:t>
            </w:r>
          </w:p>
        </w:tc>
      </w:tr>
      <w:tr w:rsidR="00AE2F34" w:rsidRPr="00AE2F34" w14:paraId="4023196A" w14:textId="77777777" w:rsidTr="00CA5951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</w:tcPr>
          <w:p w14:paraId="2CAD824A" w14:textId="77777777" w:rsidR="00AE2F34" w:rsidRPr="00AE2F34" w:rsidRDefault="00AE2F34" w:rsidP="00AE2F34">
            <w:pPr>
              <w:spacing w:after="0"/>
              <w:rPr>
                <w:rFonts w:ascii="Myriad Pro" w:hAnsi="Myriad Pro"/>
                <w:sz w:val="20"/>
              </w:rPr>
            </w:pPr>
          </w:p>
        </w:tc>
        <w:tc>
          <w:tcPr>
            <w:tcW w:w="5905" w:type="dxa"/>
          </w:tcPr>
          <w:p w14:paraId="176C15F8" w14:textId="77777777" w:rsidR="00AE2F34" w:rsidRPr="00AE2F34" w:rsidRDefault="00AE2F34" w:rsidP="00AE2F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Curiosity &amp; Exploration Inventory –II  (</w:t>
            </w:r>
            <w:proofErr w:type="spellStart"/>
            <w:r w:rsidRPr="00AE2F34">
              <w:rPr>
                <w:rFonts w:ascii="Myriad Pro" w:hAnsi="Myriad Pro"/>
                <w:sz w:val="20"/>
              </w:rPr>
              <w:t>Kashdan</w:t>
            </w:r>
            <w:proofErr w:type="spellEnd"/>
            <w:r w:rsidRPr="00AE2F34">
              <w:rPr>
                <w:rFonts w:ascii="Myriad Pro" w:hAnsi="Myriad Pro"/>
                <w:sz w:val="20"/>
              </w:rPr>
              <w:t xml:space="preserve"> et al, 2009)</w:t>
            </w:r>
          </w:p>
        </w:tc>
        <w:tc>
          <w:tcPr>
            <w:tcW w:w="6222" w:type="dxa"/>
          </w:tcPr>
          <w:p w14:paraId="289390B4" w14:textId="77777777" w:rsidR="00AE2F34" w:rsidRPr="00AE2F34" w:rsidRDefault="00AE2F34" w:rsidP="00AE2F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Martian Anthropology</w:t>
            </w:r>
            <w:r w:rsidRPr="00AE2F34">
              <w:rPr>
                <w:rFonts w:ascii="Myriad Pro" w:hAnsi="Myriad Pro"/>
                <w:sz w:val="20"/>
                <w:vertAlign w:val="superscript"/>
              </w:rPr>
              <w:t>4</w:t>
            </w:r>
          </w:p>
        </w:tc>
      </w:tr>
      <w:tr w:rsidR="00AE2F34" w:rsidRPr="00AE2F34" w14:paraId="48C29987" w14:textId="77777777" w:rsidTr="00CA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 w:val="restart"/>
          </w:tcPr>
          <w:p w14:paraId="1D92D10D" w14:textId="77777777" w:rsidR="00AE2F34" w:rsidRPr="00AE2F34" w:rsidRDefault="00AE2F34" w:rsidP="00AE2F34">
            <w:pPr>
              <w:spacing w:after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Worldview</w:t>
            </w:r>
          </w:p>
        </w:tc>
        <w:tc>
          <w:tcPr>
            <w:tcW w:w="5905" w:type="dxa"/>
          </w:tcPr>
          <w:p w14:paraId="246A9586" w14:textId="77777777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Quiz on Hofstede Cultural Patterns or Thiagi Debrief</w:t>
            </w:r>
          </w:p>
        </w:tc>
        <w:tc>
          <w:tcPr>
            <w:tcW w:w="6222" w:type="dxa"/>
          </w:tcPr>
          <w:p w14:paraId="27F6F931" w14:textId="77777777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Web-Savvy</w:t>
            </w:r>
            <w:r w:rsidRPr="00AE2F34">
              <w:rPr>
                <w:rFonts w:ascii="Myriad Pro" w:hAnsi="Myriad Pro"/>
                <w:sz w:val="20"/>
                <w:vertAlign w:val="superscript"/>
              </w:rPr>
              <w:t>4</w:t>
            </w:r>
          </w:p>
        </w:tc>
      </w:tr>
      <w:tr w:rsidR="00AE2F34" w:rsidRPr="00AE2F34" w14:paraId="720DC1FC" w14:textId="77777777" w:rsidTr="00CA5951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</w:tcPr>
          <w:p w14:paraId="6C88A9E1" w14:textId="77777777" w:rsidR="00AE2F34" w:rsidRPr="00AE2F34" w:rsidRDefault="00AE2F34" w:rsidP="00AE2F34">
            <w:pPr>
              <w:spacing w:after="0"/>
              <w:rPr>
                <w:rFonts w:ascii="Myriad Pro" w:hAnsi="Myriad Pro"/>
                <w:sz w:val="20"/>
              </w:rPr>
            </w:pPr>
          </w:p>
        </w:tc>
        <w:tc>
          <w:tcPr>
            <w:tcW w:w="5905" w:type="dxa"/>
          </w:tcPr>
          <w:p w14:paraId="51EA14C6" w14:textId="77777777" w:rsidR="00AE2F34" w:rsidRPr="00AE2F34" w:rsidRDefault="00AE2F34" w:rsidP="00AE2F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Content Analysis of Hot Buttons Reflections</w:t>
            </w:r>
          </w:p>
        </w:tc>
        <w:tc>
          <w:tcPr>
            <w:tcW w:w="6222" w:type="dxa"/>
          </w:tcPr>
          <w:p w14:paraId="1C2BC979" w14:textId="77777777" w:rsidR="00AE2F34" w:rsidRPr="00AE2F34" w:rsidRDefault="00AE2F34" w:rsidP="00AE2F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My Emotional Hot Buttons (done in pairs)</w:t>
            </w:r>
          </w:p>
          <w:p w14:paraId="56DCDCC1" w14:textId="3CA02FA6" w:rsidR="00AE2F34" w:rsidRPr="00AE2F34" w:rsidRDefault="00AE2F34" w:rsidP="00AE2F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(</w:t>
            </w:r>
            <w:hyperlink r:id="rId10" w:history="1">
              <w:r w:rsidRPr="00AE2F34">
                <w:rPr>
                  <w:rStyle w:val="Hyperlink"/>
                  <w:rFonts w:ascii="Myriad Pro" w:hAnsi="Myriad Pro"/>
                  <w:sz w:val="20"/>
                </w:rPr>
                <w:t>https://www.rose-hulman.edu/media/1268044/Hot-Buttons.pdf</w:t>
              </w:r>
            </w:hyperlink>
            <w:r w:rsidRPr="00AE2F34">
              <w:rPr>
                <w:rFonts w:ascii="Myriad Pro" w:hAnsi="Myriad Pro"/>
                <w:sz w:val="20"/>
              </w:rPr>
              <w:t xml:space="preserve">) </w:t>
            </w:r>
          </w:p>
        </w:tc>
      </w:tr>
      <w:tr w:rsidR="00AE2F34" w:rsidRPr="00AE2F34" w14:paraId="630FCBDD" w14:textId="77777777" w:rsidTr="00CA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</w:tcPr>
          <w:p w14:paraId="14D7D3A4" w14:textId="77777777" w:rsidR="00AE2F34" w:rsidRPr="00AE2F34" w:rsidRDefault="00AE2F34" w:rsidP="00AE2F34">
            <w:pPr>
              <w:spacing w:after="0"/>
              <w:rPr>
                <w:rFonts w:ascii="Myriad Pro" w:hAnsi="Myriad Pro"/>
                <w:sz w:val="20"/>
              </w:rPr>
            </w:pPr>
          </w:p>
        </w:tc>
        <w:tc>
          <w:tcPr>
            <w:tcW w:w="5905" w:type="dxa"/>
          </w:tcPr>
          <w:p w14:paraId="36DEEE0E" w14:textId="77777777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Intercultural Conflict Style Inventory</w:t>
            </w:r>
          </w:p>
        </w:tc>
        <w:tc>
          <w:tcPr>
            <w:tcW w:w="6222" w:type="dxa"/>
          </w:tcPr>
          <w:p w14:paraId="215F60C3" w14:textId="77777777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Anything from 52 Activities for Exploring Values Differences</w:t>
            </w:r>
            <w:r w:rsidRPr="00AE2F34">
              <w:rPr>
                <w:rFonts w:ascii="Myriad Pro" w:hAnsi="Myriad Pro"/>
                <w:sz w:val="20"/>
                <w:vertAlign w:val="superscript"/>
              </w:rPr>
              <w:t>5</w:t>
            </w:r>
          </w:p>
        </w:tc>
      </w:tr>
      <w:tr w:rsidR="00AE2F34" w:rsidRPr="00AE2F34" w14:paraId="7E4C877B" w14:textId="77777777" w:rsidTr="00CA595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 w:val="restart"/>
          </w:tcPr>
          <w:p w14:paraId="700CD1DF" w14:textId="77777777" w:rsidR="00AE2F34" w:rsidRPr="00AE2F34" w:rsidRDefault="00AE2F34" w:rsidP="00AE2F34">
            <w:pPr>
              <w:spacing w:after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Empathy</w:t>
            </w:r>
          </w:p>
        </w:tc>
        <w:tc>
          <w:tcPr>
            <w:tcW w:w="5905" w:type="dxa"/>
          </w:tcPr>
          <w:p w14:paraId="36DC4A21" w14:textId="77777777" w:rsidR="00AE2F34" w:rsidRPr="00AE2F34" w:rsidRDefault="00AE2F34" w:rsidP="00AE2F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Abridged Scale of Ethno-cultural Empathy</w:t>
            </w:r>
          </w:p>
        </w:tc>
        <w:tc>
          <w:tcPr>
            <w:tcW w:w="6222" w:type="dxa"/>
          </w:tcPr>
          <w:p w14:paraId="3C14A00B" w14:textId="77777777" w:rsidR="00AE2F34" w:rsidRPr="00AE2F34" w:rsidRDefault="00AE2F34" w:rsidP="00AE2F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Vande Berg’s “Putting Empathy Into Practice”</w:t>
            </w:r>
          </w:p>
        </w:tc>
      </w:tr>
      <w:tr w:rsidR="00AE2F34" w:rsidRPr="00AE2F34" w14:paraId="0B06E561" w14:textId="77777777" w:rsidTr="00CA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</w:tcPr>
          <w:p w14:paraId="58F67072" w14:textId="77777777" w:rsidR="00AE2F34" w:rsidRPr="00AE2F34" w:rsidRDefault="00AE2F34" w:rsidP="00AE2F34">
            <w:pPr>
              <w:spacing w:after="0"/>
              <w:rPr>
                <w:rFonts w:ascii="Myriad Pro" w:hAnsi="Myriad Pro"/>
                <w:sz w:val="20"/>
              </w:rPr>
            </w:pPr>
          </w:p>
        </w:tc>
        <w:tc>
          <w:tcPr>
            <w:tcW w:w="5905" w:type="dxa"/>
          </w:tcPr>
          <w:p w14:paraId="01449B83" w14:textId="77777777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M-GUDS</w:t>
            </w:r>
            <w:r w:rsidRPr="00AE2F34">
              <w:rPr>
                <w:rFonts w:ascii="Myriad Pro" w:hAnsi="Myriad Pro"/>
                <w:sz w:val="20"/>
                <w:vertAlign w:val="superscript"/>
              </w:rPr>
              <w:t>2</w:t>
            </w:r>
            <w:r w:rsidRPr="00AE2F34">
              <w:rPr>
                <w:rFonts w:ascii="Myriad Pro" w:hAnsi="Myriad Pro"/>
                <w:sz w:val="20"/>
              </w:rPr>
              <w:t xml:space="preserve"> (Relativistic Appreciation questions)</w:t>
            </w:r>
          </w:p>
        </w:tc>
        <w:tc>
          <w:tcPr>
            <w:tcW w:w="6222" w:type="dxa"/>
          </w:tcPr>
          <w:p w14:paraId="400E98C0" w14:textId="77777777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Communication Pacing Activity</w:t>
            </w:r>
            <w:r w:rsidRPr="00AE2F34">
              <w:rPr>
                <w:rFonts w:ascii="Myriad Pro" w:hAnsi="Myriad Pro"/>
                <w:sz w:val="20"/>
                <w:vertAlign w:val="superscript"/>
              </w:rPr>
              <w:t>3</w:t>
            </w:r>
          </w:p>
        </w:tc>
      </w:tr>
      <w:tr w:rsidR="00AE2F34" w:rsidRPr="00AE2F34" w14:paraId="043ECCE6" w14:textId="77777777" w:rsidTr="00CA595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</w:tcPr>
          <w:p w14:paraId="229A8133" w14:textId="77777777" w:rsidR="00AE2F34" w:rsidRPr="00AE2F34" w:rsidRDefault="00AE2F34" w:rsidP="00AE2F34">
            <w:pPr>
              <w:spacing w:after="0"/>
              <w:rPr>
                <w:rFonts w:ascii="Myriad Pro" w:hAnsi="Myriad Pro"/>
                <w:sz w:val="20"/>
              </w:rPr>
            </w:pPr>
          </w:p>
        </w:tc>
        <w:tc>
          <w:tcPr>
            <w:tcW w:w="5905" w:type="dxa"/>
          </w:tcPr>
          <w:p w14:paraId="1C5B3588" w14:textId="77777777" w:rsidR="00AE2F34" w:rsidRPr="00AE2F34" w:rsidRDefault="00AE2F34" w:rsidP="00AE2F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Toronto Empathy Questionnaire</w:t>
            </w:r>
          </w:p>
        </w:tc>
        <w:tc>
          <w:tcPr>
            <w:tcW w:w="6222" w:type="dxa"/>
          </w:tcPr>
          <w:p w14:paraId="72215821" w14:textId="69E4C2CA" w:rsidR="00AE2F34" w:rsidRPr="00AE2F34" w:rsidRDefault="00AE2F34" w:rsidP="00AE2F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The Parable (</w:t>
            </w:r>
            <w:hyperlink r:id="rId11" w:history="1">
              <w:r w:rsidRPr="00AE2F34">
                <w:rPr>
                  <w:rStyle w:val="Hyperlink"/>
                  <w:rFonts w:ascii="Myriad Pro" w:hAnsi="Myriad Pro"/>
                  <w:sz w:val="20"/>
                </w:rPr>
                <w:t>https://www.purdue.edu/cie/Documents/Global%20Learning/empathy.pdf</w:t>
              </w:r>
            </w:hyperlink>
            <w:r w:rsidRPr="00AE2F34">
              <w:rPr>
                <w:rFonts w:ascii="Myriad Pro" w:hAnsi="Myriad Pro"/>
                <w:sz w:val="20"/>
              </w:rPr>
              <w:t xml:space="preserve">) </w:t>
            </w:r>
          </w:p>
        </w:tc>
      </w:tr>
      <w:tr w:rsidR="00AE2F34" w:rsidRPr="00AE2F34" w14:paraId="3EE8062B" w14:textId="77777777" w:rsidTr="00CA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 w:val="restart"/>
          </w:tcPr>
          <w:p w14:paraId="78473E09" w14:textId="77777777" w:rsidR="00AE2F34" w:rsidRPr="00AE2F34" w:rsidRDefault="00AE2F34" w:rsidP="00AE2F34">
            <w:pPr>
              <w:spacing w:after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 xml:space="preserve">Openness </w:t>
            </w:r>
          </w:p>
        </w:tc>
        <w:tc>
          <w:tcPr>
            <w:tcW w:w="5905" w:type="dxa"/>
          </w:tcPr>
          <w:p w14:paraId="6023DF18" w14:textId="77777777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Attitudinal &amp; Behavioral Openness Scale</w:t>
            </w:r>
          </w:p>
        </w:tc>
        <w:tc>
          <w:tcPr>
            <w:tcW w:w="6222" w:type="dxa"/>
            <w:vMerge w:val="restart"/>
          </w:tcPr>
          <w:p w14:paraId="5B32976D" w14:textId="77777777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D-I-E Exercise</w:t>
            </w:r>
            <w:r w:rsidRPr="00AE2F34">
              <w:rPr>
                <w:rFonts w:ascii="Myriad Pro" w:hAnsi="Myriad Pro"/>
                <w:sz w:val="20"/>
                <w:vertAlign w:val="superscript"/>
              </w:rPr>
              <w:t>1</w:t>
            </w:r>
            <w:r w:rsidRPr="00AE2F34">
              <w:rPr>
                <w:rFonts w:ascii="Myriad Pro" w:hAnsi="Myriad Pro"/>
                <w:sz w:val="20"/>
              </w:rPr>
              <w:t xml:space="preserve"> (also known as D-A-E) </w:t>
            </w:r>
          </w:p>
        </w:tc>
      </w:tr>
      <w:tr w:rsidR="00AE2F34" w:rsidRPr="00AE2F34" w14:paraId="6427F02D" w14:textId="77777777" w:rsidTr="00CA595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</w:tcPr>
          <w:p w14:paraId="664163BB" w14:textId="77777777" w:rsidR="00AE2F34" w:rsidRPr="00AE2F34" w:rsidRDefault="00AE2F34" w:rsidP="00AE2F34">
            <w:pPr>
              <w:spacing w:after="0"/>
              <w:rPr>
                <w:rFonts w:ascii="Myriad Pro" w:hAnsi="Myriad Pro"/>
                <w:sz w:val="20"/>
              </w:rPr>
            </w:pPr>
          </w:p>
        </w:tc>
        <w:tc>
          <w:tcPr>
            <w:tcW w:w="5905" w:type="dxa"/>
          </w:tcPr>
          <w:p w14:paraId="759BDB0A" w14:textId="77777777" w:rsidR="00AE2F34" w:rsidRPr="00AE2F34" w:rsidRDefault="00AE2F34" w:rsidP="00AE2F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M-GUDS</w:t>
            </w:r>
            <w:r w:rsidRPr="00AE2F34">
              <w:rPr>
                <w:rFonts w:ascii="Myriad Pro" w:hAnsi="Myriad Pro"/>
                <w:sz w:val="20"/>
                <w:vertAlign w:val="superscript"/>
              </w:rPr>
              <w:t>2</w:t>
            </w:r>
            <w:r w:rsidRPr="00AE2F34">
              <w:rPr>
                <w:rFonts w:ascii="Myriad Pro" w:hAnsi="Myriad Pro"/>
                <w:sz w:val="20"/>
              </w:rPr>
              <w:t xml:space="preserve"> (Comfort with Difference questions)</w:t>
            </w:r>
          </w:p>
        </w:tc>
        <w:tc>
          <w:tcPr>
            <w:tcW w:w="6222" w:type="dxa"/>
            <w:vMerge/>
          </w:tcPr>
          <w:p w14:paraId="772F143A" w14:textId="77777777" w:rsidR="00AE2F34" w:rsidRPr="00AE2F34" w:rsidRDefault="00AE2F34" w:rsidP="00AE2F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</w:p>
        </w:tc>
      </w:tr>
      <w:tr w:rsidR="00AE2F34" w:rsidRPr="00AE2F34" w14:paraId="12115453" w14:textId="77777777" w:rsidTr="00CA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</w:tcPr>
          <w:p w14:paraId="6B35D8F8" w14:textId="77777777" w:rsidR="00AE2F34" w:rsidRPr="00AE2F34" w:rsidRDefault="00AE2F34" w:rsidP="00AE2F34">
            <w:pPr>
              <w:spacing w:after="0"/>
              <w:rPr>
                <w:rFonts w:ascii="Myriad Pro" w:hAnsi="Myriad Pro"/>
                <w:sz w:val="20"/>
              </w:rPr>
            </w:pPr>
          </w:p>
        </w:tc>
        <w:tc>
          <w:tcPr>
            <w:tcW w:w="5905" w:type="dxa"/>
          </w:tcPr>
          <w:p w14:paraId="0BD18E25" w14:textId="77777777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Food Attitudes &amp; Openness Scale</w:t>
            </w:r>
          </w:p>
        </w:tc>
        <w:tc>
          <w:tcPr>
            <w:tcW w:w="6222" w:type="dxa"/>
          </w:tcPr>
          <w:p w14:paraId="0146D239" w14:textId="77777777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25 Revealing Questions Exercise</w:t>
            </w:r>
          </w:p>
          <w:p w14:paraId="14FB91B4" w14:textId="3DB5543D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(</w:t>
            </w:r>
            <w:hyperlink r:id="rId12" w:history="1">
              <w:r w:rsidRPr="00AE2F34">
                <w:rPr>
                  <w:rStyle w:val="Hyperlink"/>
                  <w:rFonts w:ascii="Myriad Pro" w:hAnsi="Myriad Pro"/>
                  <w:sz w:val="20"/>
                </w:rPr>
                <w:t>https://www.purdue.edu/cie/Documents/Global%20Learning/openness.pdf</w:t>
              </w:r>
            </w:hyperlink>
            <w:r w:rsidRPr="00AE2F34">
              <w:rPr>
                <w:rFonts w:ascii="Myriad Pro" w:hAnsi="Myriad Pro"/>
                <w:sz w:val="20"/>
              </w:rPr>
              <w:t xml:space="preserve">) </w:t>
            </w:r>
          </w:p>
        </w:tc>
      </w:tr>
      <w:tr w:rsidR="00AE2F34" w:rsidRPr="00AE2F34" w14:paraId="262C44B2" w14:textId="77777777" w:rsidTr="00CA595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 w:val="restart"/>
          </w:tcPr>
          <w:p w14:paraId="3DDCC064" w14:textId="77777777" w:rsidR="00AE2F34" w:rsidRPr="00AE2F34" w:rsidRDefault="00AE2F34" w:rsidP="00AE2F34">
            <w:pPr>
              <w:spacing w:after="0"/>
              <w:rPr>
                <w:rFonts w:ascii="Myriad Pro" w:hAnsi="Myriad Pro"/>
                <w:sz w:val="20"/>
              </w:rPr>
            </w:pPr>
            <w:r w:rsidRPr="00AE2F34">
              <w:rPr>
                <w:rFonts w:ascii="Myriad Pro" w:hAnsi="Myriad Pro"/>
                <w:sz w:val="20"/>
              </w:rPr>
              <w:t>Teamwork</w:t>
            </w:r>
          </w:p>
        </w:tc>
        <w:tc>
          <w:tcPr>
            <w:tcW w:w="5905" w:type="dxa"/>
          </w:tcPr>
          <w:p w14:paraId="58CDA26B" w14:textId="77777777" w:rsidR="00AE2F34" w:rsidRPr="00AE2F34" w:rsidRDefault="00AE2F34" w:rsidP="00AE2F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AE2F34">
              <w:rPr>
                <w:rFonts w:ascii="Myriad Pro" w:hAnsi="Myriad Pro"/>
                <w:sz w:val="20"/>
                <w:szCs w:val="20"/>
              </w:rPr>
              <w:t>Thiagi Debrief or Content Analysis of Reflective Essays</w:t>
            </w:r>
          </w:p>
        </w:tc>
        <w:tc>
          <w:tcPr>
            <w:tcW w:w="6222" w:type="dxa"/>
            <w:vMerge w:val="restart"/>
          </w:tcPr>
          <w:p w14:paraId="63DCBC2F" w14:textId="77777777" w:rsidR="00AE2F34" w:rsidRPr="00AE2F34" w:rsidRDefault="00AE2F34" w:rsidP="00AE2F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AE2F34">
              <w:rPr>
                <w:rFonts w:ascii="Myriad Pro" w:hAnsi="Myriad Pro"/>
                <w:sz w:val="20"/>
                <w:szCs w:val="20"/>
              </w:rPr>
              <w:t>Meteorite Simulation</w:t>
            </w:r>
            <w:r w:rsidRPr="00AE2F34">
              <w:rPr>
                <w:rFonts w:ascii="Myriad Pro" w:hAnsi="Myriad Pro"/>
                <w:sz w:val="20"/>
                <w:szCs w:val="20"/>
                <w:vertAlign w:val="superscript"/>
              </w:rPr>
              <w:t>1</w:t>
            </w:r>
          </w:p>
        </w:tc>
      </w:tr>
      <w:tr w:rsidR="00AE2F34" w:rsidRPr="00AE2F34" w14:paraId="6A347D26" w14:textId="77777777" w:rsidTr="00CA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</w:tcPr>
          <w:p w14:paraId="0B54308B" w14:textId="77777777" w:rsidR="00AE2F34" w:rsidRPr="00AE2F34" w:rsidRDefault="00AE2F34" w:rsidP="00AE2F34">
            <w:pPr>
              <w:spacing w:after="0"/>
              <w:rPr>
                <w:rFonts w:ascii="Myriad Pro" w:hAnsi="Myriad Pro"/>
                <w:sz w:val="20"/>
              </w:rPr>
            </w:pPr>
          </w:p>
        </w:tc>
        <w:tc>
          <w:tcPr>
            <w:tcW w:w="5905" w:type="dxa"/>
          </w:tcPr>
          <w:p w14:paraId="37D6E9BC" w14:textId="77777777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AE2F34">
              <w:rPr>
                <w:rFonts w:ascii="Myriad Pro" w:hAnsi="Myriad Pro"/>
                <w:sz w:val="20"/>
                <w:szCs w:val="20"/>
              </w:rPr>
              <w:t xml:space="preserve">Lurie et al 5-Question Teamwork Survey </w:t>
            </w:r>
            <w:hyperlink r:id="rId13" w:history="1">
              <w:r w:rsidRPr="00AE2F34">
                <w:rPr>
                  <w:rStyle w:val="Hyperlink"/>
                  <w:rFonts w:ascii="Myriad Pro" w:hAnsi="Myriad Pro"/>
                  <w:sz w:val="20"/>
                  <w:szCs w:val="20"/>
                </w:rPr>
                <w:t>https://www.stfm.org/fmhub/fm2011/November/Stephen731.pdf</w:t>
              </w:r>
            </w:hyperlink>
          </w:p>
        </w:tc>
        <w:tc>
          <w:tcPr>
            <w:tcW w:w="6222" w:type="dxa"/>
            <w:vMerge/>
          </w:tcPr>
          <w:p w14:paraId="4AD1B5B3" w14:textId="77777777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E2F34" w:rsidRPr="00AE2F34" w14:paraId="3044D216" w14:textId="77777777" w:rsidTr="00CA595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</w:tcPr>
          <w:p w14:paraId="7AB214EF" w14:textId="77777777" w:rsidR="00AE2F34" w:rsidRPr="00AE2F34" w:rsidRDefault="00AE2F34" w:rsidP="00AE2F34">
            <w:pPr>
              <w:spacing w:after="0"/>
              <w:rPr>
                <w:rFonts w:ascii="Myriad Pro" w:hAnsi="Myriad Pro"/>
                <w:sz w:val="20"/>
              </w:rPr>
            </w:pPr>
          </w:p>
        </w:tc>
        <w:tc>
          <w:tcPr>
            <w:tcW w:w="5905" w:type="dxa"/>
          </w:tcPr>
          <w:p w14:paraId="1CDA17E0" w14:textId="77777777" w:rsidR="00AE2F34" w:rsidRPr="00AE2F34" w:rsidRDefault="00AE2F34" w:rsidP="00AE2F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AE2F34">
              <w:rPr>
                <w:rFonts w:ascii="Myriad Pro" w:hAnsi="Myriad Pro"/>
                <w:sz w:val="20"/>
                <w:szCs w:val="20"/>
              </w:rPr>
              <w:t xml:space="preserve">Kolb’s Learning Style Inventory </w:t>
            </w:r>
          </w:p>
        </w:tc>
        <w:tc>
          <w:tcPr>
            <w:tcW w:w="6222" w:type="dxa"/>
          </w:tcPr>
          <w:p w14:paraId="75D2BA5F" w14:textId="77777777" w:rsidR="00AE2F34" w:rsidRPr="00AE2F34" w:rsidRDefault="00AE2F34" w:rsidP="00AE2F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AE2F34">
              <w:rPr>
                <w:rFonts w:ascii="Myriad Pro" w:hAnsi="Myriad Pro"/>
                <w:sz w:val="20"/>
                <w:szCs w:val="20"/>
              </w:rPr>
              <w:t>Martian Anthropology</w:t>
            </w:r>
            <w:r w:rsidRPr="00AE2F34">
              <w:rPr>
                <w:rFonts w:ascii="Myriad Pro" w:hAnsi="Myriad Pro"/>
                <w:sz w:val="20"/>
                <w:szCs w:val="20"/>
                <w:vertAlign w:val="superscript"/>
              </w:rPr>
              <w:t>4</w:t>
            </w:r>
          </w:p>
        </w:tc>
      </w:tr>
      <w:tr w:rsidR="00AE2F34" w:rsidRPr="00AE2F34" w14:paraId="3C528EB5" w14:textId="77777777" w:rsidTr="00CA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vMerge/>
          </w:tcPr>
          <w:p w14:paraId="5B3C6E55" w14:textId="77777777" w:rsidR="00AE2F34" w:rsidRPr="00AE2F34" w:rsidRDefault="00AE2F34" w:rsidP="00AE2F34">
            <w:pPr>
              <w:spacing w:after="0"/>
              <w:rPr>
                <w:rFonts w:ascii="Myriad Pro" w:hAnsi="Myriad Pro"/>
                <w:sz w:val="20"/>
              </w:rPr>
            </w:pPr>
          </w:p>
        </w:tc>
        <w:tc>
          <w:tcPr>
            <w:tcW w:w="5905" w:type="dxa"/>
          </w:tcPr>
          <w:p w14:paraId="386192A3" w14:textId="77777777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AE2F34">
              <w:rPr>
                <w:rFonts w:ascii="Myriad Pro" w:hAnsi="Myriad Pro"/>
                <w:sz w:val="20"/>
                <w:szCs w:val="20"/>
              </w:rPr>
              <w:t>Intercultural Conflict Style Inventory</w:t>
            </w:r>
          </w:p>
        </w:tc>
        <w:tc>
          <w:tcPr>
            <w:tcW w:w="6222" w:type="dxa"/>
          </w:tcPr>
          <w:p w14:paraId="1243564D" w14:textId="77777777" w:rsidR="00AE2F34" w:rsidRPr="00AE2F34" w:rsidRDefault="00AE2F34" w:rsidP="00AE2F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AE2F34">
              <w:rPr>
                <w:rFonts w:ascii="Myriad Pro" w:hAnsi="Myriad Pro"/>
                <w:sz w:val="20"/>
                <w:szCs w:val="20"/>
              </w:rPr>
              <w:t>Anything from 52 Activities for Exploring Values Differences</w:t>
            </w:r>
            <w:r w:rsidRPr="00AE2F34">
              <w:rPr>
                <w:rFonts w:ascii="Myriad Pro" w:hAnsi="Myriad Pro"/>
                <w:sz w:val="20"/>
                <w:szCs w:val="20"/>
                <w:vertAlign w:val="superscript"/>
              </w:rPr>
              <w:t>5</w:t>
            </w:r>
          </w:p>
        </w:tc>
      </w:tr>
    </w:tbl>
    <w:p w14:paraId="74B2D8C8" w14:textId="77777777" w:rsidR="00C97B44" w:rsidRPr="00AE2F34" w:rsidRDefault="00C97B44" w:rsidP="00AE2F34">
      <w:pPr>
        <w:pStyle w:val="NoSpacing"/>
        <w:rPr>
          <w:rFonts w:ascii="Myriad Pro" w:hAnsi="Myriad Pro" w:cs="Arial"/>
          <w:color w:val="000000"/>
          <w:sz w:val="12"/>
          <w:szCs w:val="4"/>
        </w:rPr>
      </w:pPr>
    </w:p>
    <w:sectPr w:rsidR="00C97B44" w:rsidRPr="00AE2F34" w:rsidSect="00CA5951">
      <w:headerReference w:type="default" r:id="rId14"/>
      <w:footerReference w:type="default" r:id="rId15"/>
      <w:type w:val="continuous"/>
      <w:pgSz w:w="15840" w:h="12240" w:orient="landscape" w:code="1"/>
      <w:pgMar w:top="1440" w:right="720" w:bottom="1710" w:left="1440" w:header="446" w:footer="66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AEE99" w14:textId="77777777" w:rsidR="00F707BD" w:rsidRDefault="00F707BD" w:rsidP="005706DC">
      <w:pPr>
        <w:spacing w:after="0" w:line="240" w:lineRule="auto"/>
      </w:pPr>
      <w:r>
        <w:separator/>
      </w:r>
    </w:p>
  </w:endnote>
  <w:endnote w:type="continuationSeparator" w:id="0">
    <w:p w14:paraId="58786930" w14:textId="77777777" w:rsidR="00F707BD" w:rsidRDefault="00F707BD" w:rsidP="0057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06618" w14:textId="77777777" w:rsidR="00AE2F34" w:rsidRPr="00AE2F34" w:rsidRDefault="00AE2F34" w:rsidP="00AE2F34">
    <w:pPr>
      <w:pStyle w:val="ListParagraph"/>
      <w:numPr>
        <w:ilvl w:val="0"/>
        <w:numId w:val="48"/>
      </w:numPr>
      <w:suppressAutoHyphens w:val="0"/>
      <w:spacing w:after="0" w:line="240" w:lineRule="auto"/>
      <w:ind w:hanging="180"/>
      <w:rPr>
        <w:rFonts w:ascii="Myriad Pro" w:hAnsi="Myriad Pro"/>
        <w:color w:val="222222"/>
        <w:sz w:val="16"/>
        <w:szCs w:val="20"/>
      </w:rPr>
    </w:pPr>
    <w:proofErr w:type="spellStart"/>
    <w:r w:rsidRPr="00AE2F34">
      <w:rPr>
        <w:rFonts w:ascii="Myriad Pro" w:hAnsi="Myriad Pro"/>
        <w:color w:val="222222"/>
        <w:sz w:val="16"/>
        <w:szCs w:val="20"/>
        <w:lang w:val="es-MX"/>
      </w:rPr>
      <w:t>Berardo</w:t>
    </w:r>
    <w:proofErr w:type="spellEnd"/>
    <w:r w:rsidRPr="00AE2F34">
      <w:rPr>
        <w:rFonts w:ascii="Myriad Pro" w:hAnsi="Myriad Pro"/>
        <w:color w:val="222222"/>
        <w:sz w:val="16"/>
        <w:szCs w:val="20"/>
        <w:lang w:val="es-MX"/>
      </w:rPr>
      <w:t xml:space="preserve">, K., &amp; Deardorff, D. K. (2012). </w:t>
    </w:r>
    <w:r w:rsidRPr="00AE2F34">
      <w:rPr>
        <w:rFonts w:ascii="Myriad Pro" w:hAnsi="Myriad Pro"/>
        <w:i/>
        <w:iCs/>
        <w:color w:val="222222"/>
        <w:sz w:val="16"/>
        <w:szCs w:val="20"/>
      </w:rPr>
      <w:t>Building cultural competence: Innovative activities and models</w:t>
    </w:r>
    <w:r w:rsidRPr="00AE2F34">
      <w:rPr>
        <w:rFonts w:ascii="Myriad Pro" w:hAnsi="Myriad Pro"/>
        <w:color w:val="222222"/>
        <w:sz w:val="16"/>
        <w:szCs w:val="20"/>
      </w:rPr>
      <w:t>. Stylus Publishing, LLC.</w:t>
    </w:r>
  </w:p>
  <w:p w14:paraId="26E965BC" w14:textId="77777777" w:rsidR="00AE2F34" w:rsidRPr="00AE2F34" w:rsidRDefault="009D7BE7" w:rsidP="00AE2F34">
    <w:pPr>
      <w:pStyle w:val="ListParagraph"/>
      <w:numPr>
        <w:ilvl w:val="0"/>
        <w:numId w:val="48"/>
      </w:numPr>
      <w:suppressAutoHyphens w:val="0"/>
      <w:spacing w:after="0" w:line="240" w:lineRule="auto"/>
      <w:ind w:hanging="180"/>
      <w:rPr>
        <w:rFonts w:ascii="Myriad Pro" w:hAnsi="Myriad Pro"/>
        <w:sz w:val="16"/>
        <w:szCs w:val="20"/>
      </w:rPr>
    </w:pPr>
    <w:hyperlink r:id="rId1" w:history="1">
      <w:r w:rsidR="00AE2F34" w:rsidRPr="00AE2F34">
        <w:rPr>
          <w:rStyle w:val="Hyperlink"/>
          <w:rFonts w:ascii="Myriad Pro" w:hAnsi="Myriad Pro"/>
          <w:sz w:val="16"/>
          <w:szCs w:val="20"/>
        </w:rPr>
        <w:t>https://www.studyabroad.purdue.edu/resource/InterculturalLearning/M-GUDS.pdf</w:t>
      </w:r>
    </w:hyperlink>
    <w:r w:rsidR="00AE2F34" w:rsidRPr="00AE2F34">
      <w:rPr>
        <w:rFonts w:ascii="Myriad Pro" w:hAnsi="Myriad Pro"/>
        <w:sz w:val="16"/>
        <w:szCs w:val="20"/>
      </w:rPr>
      <w:t xml:space="preserve"> </w:t>
    </w:r>
  </w:p>
  <w:p w14:paraId="62F0ADEB" w14:textId="77777777" w:rsidR="00AE2F34" w:rsidRPr="00AE2F34" w:rsidRDefault="00AE2F34" w:rsidP="00AE2F34">
    <w:pPr>
      <w:pStyle w:val="ListParagraph"/>
      <w:numPr>
        <w:ilvl w:val="0"/>
        <w:numId w:val="48"/>
      </w:numPr>
      <w:suppressAutoHyphens w:val="0"/>
      <w:spacing w:after="0" w:line="240" w:lineRule="auto"/>
      <w:ind w:hanging="180"/>
      <w:rPr>
        <w:rFonts w:ascii="Myriad Pro" w:hAnsi="Myriad Pro"/>
        <w:color w:val="222222"/>
        <w:sz w:val="16"/>
        <w:szCs w:val="20"/>
      </w:rPr>
    </w:pPr>
    <w:r w:rsidRPr="00AE2F34">
      <w:rPr>
        <w:rFonts w:ascii="Myriad Pro" w:hAnsi="Myriad Pro"/>
        <w:color w:val="222222"/>
        <w:sz w:val="16"/>
        <w:szCs w:val="20"/>
      </w:rPr>
      <w:t xml:space="preserve">Stringer, D. M., &amp; </w:t>
    </w:r>
    <w:proofErr w:type="spellStart"/>
    <w:r w:rsidRPr="00AE2F34">
      <w:rPr>
        <w:rFonts w:ascii="Myriad Pro" w:hAnsi="Myriad Pro"/>
        <w:color w:val="222222"/>
        <w:sz w:val="16"/>
        <w:szCs w:val="20"/>
      </w:rPr>
      <w:t>Cassiday</w:t>
    </w:r>
    <w:proofErr w:type="spellEnd"/>
    <w:r w:rsidRPr="00AE2F34">
      <w:rPr>
        <w:rFonts w:ascii="Myriad Pro" w:hAnsi="Myriad Pro"/>
        <w:color w:val="222222"/>
        <w:sz w:val="16"/>
        <w:szCs w:val="20"/>
      </w:rPr>
      <w:t xml:space="preserve">, P. A. (2009). </w:t>
    </w:r>
    <w:r w:rsidRPr="00AE2F34">
      <w:rPr>
        <w:rFonts w:ascii="Myriad Pro" w:hAnsi="Myriad Pro"/>
        <w:i/>
        <w:iCs/>
        <w:color w:val="222222"/>
        <w:sz w:val="16"/>
        <w:szCs w:val="20"/>
      </w:rPr>
      <w:t>52 activities for improving cross-cultural communication</w:t>
    </w:r>
    <w:r w:rsidRPr="00AE2F34">
      <w:rPr>
        <w:rFonts w:ascii="Myriad Pro" w:hAnsi="Myriad Pro"/>
        <w:color w:val="222222"/>
        <w:sz w:val="16"/>
        <w:szCs w:val="20"/>
      </w:rPr>
      <w:t xml:space="preserve">. Nicholas </w:t>
    </w:r>
    <w:proofErr w:type="spellStart"/>
    <w:r w:rsidRPr="00AE2F34">
      <w:rPr>
        <w:rFonts w:ascii="Myriad Pro" w:hAnsi="Myriad Pro"/>
        <w:color w:val="222222"/>
        <w:sz w:val="16"/>
        <w:szCs w:val="20"/>
      </w:rPr>
      <w:t>Brealey</w:t>
    </w:r>
    <w:proofErr w:type="spellEnd"/>
    <w:r w:rsidRPr="00AE2F34">
      <w:rPr>
        <w:rFonts w:ascii="Myriad Pro" w:hAnsi="Myriad Pro"/>
        <w:color w:val="222222"/>
        <w:sz w:val="16"/>
        <w:szCs w:val="20"/>
      </w:rPr>
      <w:t xml:space="preserve">. </w:t>
    </w:r>
  </w:p>
  <w:p w14:paraId="464CFB4B" w14:textId="77777777" w:rsidR="00AE2F34" w:rsidRPr="00AE2F34" w:rsidRDefault="00AE2F34" w:rsidP="00AE2F34">
    <w:pPr>
      <w:pStyle w:val="ListParagraph"/>
      <w:numPr>
        <w:ilvl w:val="0"/>
        <w:numId w:val="48"/>
      </w:numPr>
      <w:suppressAutoHyphens w:val="0"/>
      <w:spacing w:after="0" w:line="240" w:lineRule="auto"/>
      <w:ind w:hanging="180"/>
      <w:rPr>
        <w:rFonts w:ascii="Myriad Pro" w:hAnsi="Myriad Pro"/>
        <w:sz w:val="16"/>
        <w:szCs w:val="20"/>
      </w:rPr>
    </w:pPr>
    <w:r w:rsidRPr="00AE2F34">
      <w:rPr>
        <w:rFonts w:ascii="Myriad Pro" w:hAnsi="Myriad Pro"/>
        <w:color w:val="222222"/>
        <w:sz w:val="16"/>
        <w:szCs w:val="20"/>
        <w:lang w:val="de-DE"/>
      </w:rPr>
      <w:t xml:space="preserve">Kohls, L. R., &amp; Knight, J. M. (1994). </w:t>
    </w:r>
    <w:r w:rsidRPr="00AE2F34">
      <w:rPr>
        <w:rFonts w:ascii="Myriad Pro" w:hAnsi="Myriad Pro"/>
        <w:i/>
        <w:iCs/>
        <w:color w:val="222222"/>
        <w:sz w:val="16"/>
        <w:szCs w:val="20"/>
      </w:rPr>
      <w:t>Developing intercultural awareness: A cross-cultural training handbook</w:t>
    </w:r>
    <w:r w:rsidRPr="00AE2F34">
      <w:rPr>
        <w:rFonts w:ascii="Myriad Pro" w:hAnsi="Myriad Pro"/>
        <w:color w:val="222222"/>
        <w:sz w:val="16"/>
        <w:szCs w:val="20"/>
      </w:rPr>
      <w:t xml:space="preserve">. Intercultural Press. </w:t>
    </w:r>
  </w:p>
  <w:p w14:paraId="34D91EC9" w14:textId="2E3288E1" w:rsidR="00AE2F34" w:rsidRPr="00AE2F34" w:rsidRDefault="00AE2F34" w:rsidP="00AE2F34">
    <w:pPr>
      <w:pStyle w:val="ListParagraph"/>
      <w:numPr>
        <w:ilvl w:val="0"/>
        <w:numId w:val="48"/>
      </w:numPr>
      <w:suppressAutoHyphens w:val="0"/>
      <w:spacing w:after="0" w:line="240" w:lineRule="auto"/>
      <w:ind w:hanging="180"/>
      <w:rPr>
        <w:rFonts w:ascii="Myriad Pro" w:hAnsi="Myriad Pro"/>
        <w:sz w:val="16"/>
        <w:szCs w:val="20"/>
      </w:rPr>
    </w:pPr>
    <w:r w:rsidRPr="00AE2F34">
      <w:rPr>
        <w:rFonts w:ascii="Myriad Pro" w:hAnsi="Myriad Pro"/>
        <w:color w:val="222222"/>
        <w:sz w:val="16"/>
        <w:szCs w:val="20"/>
      </w:rPr>
      <w:t xml:space="preserve">Stringer, D. M., &amp; </w:t>
    </w:r>
    <w:proofErr w:type="spellStart"/>
    <w:r w:rsidRPr="00AE2F34">
      <w:rPr>
        <w:rFonts w:ascii="Myriad Pro" w:hAnsi="Myriad Pro"/>
        <w:color w:val="222222"/>
        <w:sz w:val="16"/>
        <w:szCs w:val="20"/>
      </w:rPr>
      <w:t>Cassiday</w:t>
    </w:r>
    <w:proofErr w:type="spellEnd"/>
    <w:r w:rsidRPr="00AE2F34">
      <w:rPr>
        <w:rFonts w:ascii="Myriad Pro" w:hAnsi="Myriad Pro"/>
        <w:color w:val="222222"/>
        <w:sz w:val="16"/>
        <w:szCs w:val="20"/>
      </w:rPr>
      <w:t xml:space="preserve">, P. A. (2003). </w:t>
    </w:r>
    <w:r w:rsidRPr="00AE2F34">
      <w:rPr>
        <w:rFonts w:ascii="Myriad Pro" w:hAnsi="Myriad Pro"/>
        <w:i/>
        <w:iCs/>
        <w:color w:val="222222"/>
        <w:sz w:val="16"/>
        <w:szCs w:val="20"/>
      </w:rPr>
      <w:t>52 activities for exploring values differences</w:t>
    </w:r>
    <w:r w:rsidRPr="00AE2F34">
      <w:rPr>
        <w:rFonts w:ascii="Myriad Pro" w:hAnsi="Myriad Pro"/>
        <w:color w:val="222222"/>
        <w:sz w:val="16"/>
        <w:szCs w:val="20"/>
      </w:rPr>
      <w:t xml:space="preserve">. Hachette UK.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C377C" w14:textId="77777777" w:rsidR="00F707BD" w:rsidRDefault="00F707BD" w:rsidP="005706DC">
      <w:pPr>
        <w:spacing w:after="0" w:line="240" w:lineRule="auto"/>
      </w:pPr>
      <w:r>
        <w:separator/>
      </w:r>
    </w:p>
  </w:footnote>
  <w:footnote w:type="continuationSeparator" w:id="0">
    <w:p w14:paraId="43EE30E1" w14:textId="77777777" w:rsidR="00F707BD" w:rsidRDefault="00F707BD" w:rsidP="0057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B0253" w14:textId="5B795373" w:rsidR="00B62189" w:rsidRDefault="00CA5951" w:rsidP="00AE2F34">
    <w:pPr>
      <w:pStyle w:val="Header"/>
      <w:tabs>
        <w:tab w:val="clear" w:pos="4680"/>
        <w:tab w:val="clear" w:pos="9360"/>
      </w:tabs>
      <w:ind w:right="990"/>
      <w:rPr>
        <w:rFonts w:ascii="Myriad Pro" w:hAnsi="Myriad Pro" w:cs="Arial"/>
        <w:sz w:val="32"/>
      </w:rPr>
    </w:pPr>
    <w:r w:rsidRPr="00B62189">
      <w:rPr>
        <w:rFonts w:ascii="Myriad Pro" w:hAnsi="Myriad Pro"/>
        <w:noProof/>
        <w:lang w:eastAsia="zh-CN"/>
      </w:rPr>
      <w:drawing>
        <wp:anchor distT="0" distB="0" distL="114300" distR="114300" simplePos="0" relativeHeight="251659264" behindDoc="0" locked="0" layoutInCell="1" allowOverlap="1" wp14:anchorId="4312234E" wp14:editId="34CCCFD4">
          <wp:simplePos x="0" y="0"/>
          <wp:positionH relativeFrom="page">
            <wp:posOffset>76200</wp:posOffset>
          </wp:positionH>
          <wp:positionV relativeFrom="paragraph">
            <wp:posOffset>316865</wp:posOffset>
          </wp:positionV>
          <wp:extent cx="1285875" cy="416862"/>
          <wp:effectExtent l="0" t="0" r="0" b="2540"/>
          <wp:wrapNone/>
          <wp:docPr id="177" name="Picture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rdue white on 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16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2189">
      <w:rPr>
        <w:rFonts w:ascii="Myriad Pro" w:hAnsi="Myriad Pro"/>
        <w:noProof/>
        <w:lang w:eastAsia="zh-CN"/>
      </w:rPr>
      <w:drawing>
        <wp:anchor distT="0" distB="0" distL="114300" distR="114300" simplePos="0" relativeHeight="251660288" behindDoc="0" locked="0" layoutInCell="1" allowOverlap="1" wp14:anchorId="3F7D44D1" wp14:editId="267C2251">
          <wp:simplePos x="0" y="0"/>
          <wp:positionH relativeFrom="page">
            <wp:posOffset>76200</wp:posOffset>
          </wp:positionH>
          <wp:positionV relativeFrom="paragraph">
            <wp:posOffset>-137699</wp:posOffset>
          </wp:positionV>
          <wp:extent cx="1569386" cy="502285"/>
          <wp:effectExtent l="0" t="0" r="0" b="0"/>
          <wp:wrapNone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LMAR on gra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386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F34" w:rsidRPr="00B62189">
      <w:rPr>
        <w:rFonts w:ascii="Myriad Pro" w:hAnsi="Myriad Pro"/>
        <w:noProof/>
        <w:lang w:eastAsia="zh-CN"/>
      </w:rPr>
      <w:drawing>
        <wp:anchor distT="0" distB="0" distL="114300" distR="114300" simplePos="0" relativeHeight="251663360" behindDoc="0" locked="0" layoutInCell="1" allowOverlap="1" wp14:anchorId="18B63543" wp14:editId="049EAA9D">
          <wp:simplePos x="0" y="0"/>
          <wp:positionH relativeFrom="margin">
            <wp:align>right</wp:align>
          </wp:positionH>
          <wp:positionV relativeFrom="paragraph">
            <wp:posOffset>-32385</wp:posOffset>
          </wp:positionV>
          <wp:extent cx="836930" cy="838200"/>
          <wp:effectExtent l="0" t="0" r="1270" b="0"/>
          <wp:wrapNone/>
          <wp:docPr id="175" name="Picture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PG ReBranding Color-0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2189" w:rsidRPr="00B62189">
      <w:rPr>
        <w:rFonts w:ascii="Myriad Pro" w:hAnsi="Myriad Pro"/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7BC042C" wp14:editId="30D60164">
              <wp:simplePos x="0" y="0"/>
              <wp:positionH relativeFrom="page">
                <wp:posOffset>-66675</wp:posOffset>
              </wp:positionH>
              <wp:positionV relativeFrom="paragraph">
                <wp:posOffset>-352425</wp:posOffset>
              </wp:positionV>
              <wp:extent cx="671830" cy="10296525"/>
              <wp:effectExtent l="0" t="0" r="0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830" cy="10296525"/>
                      </a:xfrm>
                      <a:prstGeom prst="rect">
                        <a:avLst/>
                      </a:prstGeom>
                      <a:solidFill>
                        <a:srgbClr val="E3C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7303DE" id="Rectangle 12" o:spid="_x0000_s1026" style="position:absolute;margin-left:-5.25pt;margin-top:-27.75pt;width:52.9pt;height:81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" fillcolor="#e3c066" stroked="f" strokeweight="1pt">
              <w10:wrap anchorx="page"/>
            </v:rect>
          </w:pict>
        </mc:Fallback>
      </mc:AlternateContent>
    </w:r>
    <w:r w:rsidR="00B62189">
      <w:rPr>
        <w:rFonts w:ascii="Myriad Pro" w:hAnsi="Myriad Pro" w:cs="Arial"/>
        <w:sz w:val="32"/>
      </w:rPr>
      <w:tab/>
    </w:r>
  </w:p>
  <w:p w14:paraId="6A102F85" w14:textId="1E4BC2B5" w:rsidR="00C818CF" w:rsidRPr="00AE2F34" w:rsidRDefault="00B62189" w:rsidP="00AE2F34">
    <w:pPr>
      <w:pStyle w:val="Header"/>
      <w:tabs>
        <w:tab w:val="clear" w:pos="4680"/>
        <w:tab w:val="clear" w:pos="9360"/>
      </w:tabs>
      <w:ind w:right="1350"/>
      <w:jc w:val="right"/>
      <w:rPr>
        <w:rFonts w:ascii="Myriad Pro" w:hAnsi="Myriad Pro" w:cs="Arial"/>
        <w:sz w:val="32"/>
      </w:rPr>
    </w:pPr>
    <w:r>
      <w:rPr>
        <w:rFonts w:ascii="Myriad Pro" w:hAnsi="Myriad Pro" w:cs="Arial"/>
        <w:sz w:val="32"/>
      </w:rPr>
      <w:tab/>
    </w:r>
    <w:r w:rsidR="00AE2F34">
      <w:rPr>
        <w:rFonts w:ascii="Myriad Pro" w:hAnsi="Myriad Pro" w:cs="Arial"/>
        <w:sz w:val="32"/>
      </w:rPr>
      <w:t xml:space="preserve">Aligned </w:t>
    </w:r>
    <w:r w:rsidRPr="00B62189">
      <w:rPr>
        <w:rFonts w:ascii="Myriad Pro" w:hAnsi="Myriad Pro" w:cs="Arial"/>
        <w:sz w:val="32"/>
      </w:rPr>
      <w:t xml:space="preserve">Intercultural </w:t>
    </w:r>
    <w:r w:rsidR="00AE2F34">
      <w:rPr>
        <w:rFonts w:ascii="Myriad Pro" w:hAnsi="Myriad Pro" w:cs="Arial"/>
        <w:sz w:val="32"/>
      </w:rPr>
      <w:t>Activities</w:t>
    </w:r>
    <w:r w:rsidRPr="00B62189">
      <w:rPr>
        <w:rFonts w:ascii="Myriad Pro" w:hAnsi="Myriad Pro" w:cs="Arial"/>
        <w:sz w:val="32"/>
      </w:rPr>
      <w:t xml:space="preserve"> </w:t>
    </w:r>
    <w:r w:rsidR="00C818CF">
      <w:rPr>
        <w:rFonts w:ascii="Myriad Pro" w:hAnsi="Myriad Pro" w:cs="Arial"/>
        <w:sz w:val="32"/>
      </w:rPr>
      <w:t>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7D9"/>
    <w:multiLevelType w:val="hybridMultilevel"/>
    <w:tmpl w:val="D632CA70"/>
    <w:lvl w:ilvl="0" w:tplc="B3404C5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D229A"/>
    <w:multiLevelType w:val="hybridMultilevel"/>
    <w:tmpl w:val="31B68264"/>
    <w:lvl w:ilvl="0" w:tplc="B3404C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200FE"/>
    <w:multiLevelType w:val="hybridMultilevel"/>
    <w:tmpl w:val="42B23B0A"/>
    <w:lvl w:ilvl="0" w:tplc="2EE45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7678"/>
    <w:multiLevelType w:val="hybridMultilevel"/>
    <w:tmpl w:val="41BEA8BE"/>
    <w:lvl w:ilvl="0" w:tplc="E04C564E">
      <w:start w:val="1"/>
      <w:numFmt w:val="upperLetter"/>
      <w:lvlText w:val="%1)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8B07664"/>
    <w:multiLevelType w:val="hybridMultilevel"/>
    <w:tmpl w:val="BC627286"/>
    <w:lvl w:ilvl="0" w:tplc="69EE5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601D8"/>
    <w:multiLevelType w:val="multilevel"/>
    <w:tmpl w:val="EF7291FA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6B6845"/>
    <w:multiLevelType w:val="multilevel"/>
    <w:tmpl w:val="CB4470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D360181"/>
    <w:multiLevelType w:val="hybridMultilevel"/>
    <w:tmpl w:val="B72A53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FA4A69"/>
    <w:multiLevelType w:val="hybridMultilevel"/>
    <w:tmpl w:val="BF0E2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12B11"/>
    <w:multiLevelType w:val="hybridMultilevel"/>
    <w:tmpl w:val="B63CCBE6"/>
    <w:lvl w:ilvl="0" w:tplc="B3404C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06211"/>
    <w:multiLevelType w:val="multilevel"/>
    <w:tmpl w:val="99ACEC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32F14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CF02F8"/>
    <w:multiLevelType w:val="hybridMultilevel"/>
    <w:tmpl w:val="040A5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27D5B"/>
    <w:multiLevelType w:val="hybridMultilevel"/>
    <w:tmpl w:val="B1325F4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24032DC9"/>
    <w:multiLevelType w:val="hybridMultilevel"/>
    <w:tmpl w:val="8182F71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b w:val="0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077901"/>
    <w:multiLevelType w:val="hybridMultilevel"/>
    <w:tmpl w:val="F7ECE3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9C34BD"/>
    <w:multiLevelType w:val="hybridMultilevel"/>
    <w:tmpl w:val="48F691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FB1071"/>
    <w:multiLevelType w:val="hybridMultilevel"/>
    <w:tmpl w:val="F5CEA16C"/>
    <w:lvl w:ilvl="0" w:tplc="B3404C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74684"/>
    <w:multiLevelType w:val="multilevel"/>
    <w:tmpl w:val="D1D8E2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CBE3E5B"/>
    <w:multiLevelType w:val="hybridMultilevel"/>
    <w:tmpl w:val="A3FA288C"/>
    <w:lvl w:ilvl="0" w:tplc="B3404C5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87137A"/>
    <w:multiLevelType w:val="hybridMultilevel"/>
    <w:tmpl w:val="BF441524"/>
    <w:lvl w:ilvl="0" w:tplc="B3404C5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571642"/>
    <w:multiLevelType w:val="hybridMultilevel"/>
    <w:tmpl w:val="456CC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91131"/>
    <w:multiLevelType w:val="hybridMultilevel"/>
    <w:tmpl w:val="13F8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30B45"/>
    <w:multiLevelType w:val="hybridMultilevel"/>
    <w:tmpl w:val="E41EE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65FCF"/>
    <w:multiLevelType w:val="multilevel"/>
    <w:tmpl w:val="99ACEC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D0061D8"/>
    <w:multiLevelType w:val="hybridMultilevel"/>
    <w:tmpl w:val="E00CAA22"/>
    <w:lvl w:ilvl="0" w:tplc="800A619C">
      <w:start w:val="1"/>
      <w:numFmt w:val="upp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E472D"/>
    <w:multiLevelType w:val="hybridMultilevel"/>
    <w:tmpl w:val="6FAA6E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A41034"/>
    <w:multiLevelType w:val="hybridMultilevel"/>
    <w:tmpl w:val="4B403674"/>
    <w:lvl w:ilvl="0" w:tplc="25162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161AC"/>
    <w:multiLevelType w:val="hybridMultilevel"/>
    <w:tmpl w:val="B35E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2258B"/>
    <w:multiLevelType w:val="hybridMultilevel"/>
    <w:tmpl w:val="1CD8C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B4D0B"/>
    <w:multiLevelType w:val="hybridMultilevel"/>
    <w:tmpl w:val="D0C23D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6C1329"/>
    <w:multiLevelType w:val="hybridMultilevel"/>
    <w:tmpl w:val="CE06760C"/>
    <w:lvl w:ilvl="0" w:tplc="C1685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383CD6"/>
    <w:multiLevelType w:val="hybridMultilevel"/>
    <w:tmpl w:val="5D2E03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A63329"/>
    <w:multiLevelType w:val="hybridMultilevel"/>
    <w:tmpl w:val="D58278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B12A9"/>
    <w:multiLevelType w:val="hybridMultilevel"/>
    <w:tmpl w:val="26D2B870"/>
    <w:lvl w:ilvl="0" w:tplc="B3404C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D90D0C"/>
    <w:multiLevelType w:val="multilevel"/>
    <w:tmpl w:val="94809E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4DC24FC0"/>
    <w:multiLevelType w:val="hybridMultilevel"/>
    <w:tmpl w:val="9E3E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247525"/>
    <w:multiLevelType w:val="hybridMultilevel"/>
    <w:tmpl w:val="D402E4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E333A83"/>
    <w:multiLevelType w:val="multilevel"/>
    <w:tmpl w:val="DAF8F70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4F275C82"/>
    <w:multiLevelType w:val="hybridMultilevel"/>
    <w:tmpl w:val="52005F0E"/>
    <w:lvl w:ilvl="0" w:tplc="B3404C5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4A159FF"/>
    <w:multiLevelType w:val="hybridMultilevel"/>
    <w:tmpl w:val="69405826"/>
    <w:lvl w:ilvl="0" w:tplc="F5846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205BB4"/>
    <w:multiLevelType w:val="hybridMultilevel"/>
    <w:tmpl w:val="9E1C0520"/>
    <w:lvl w:ilvl="0" w:tplc="B3404C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66A8A"/>
    <w:multiLevelType w:val="hybridMultilevel"/>
    <w:tmpl w:val="D93C688A"/>
    <w:lvl w:ilvl="0" w:tplc="800A619C">
      <w:start w:val="1"/>
      <w:numFmt w:val="upp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743E19"/>
    <w:multiLevelType w:val="hybridMultilevel"/>
    <w:tmpl w:val="EB829E60"/>
    <w:lvl w:ilvl="0" w:tplc="B3404C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8F1CFD"/>
    <w:multiLevelType w:val="hybridMultilevel"/>
    <w:tmpl w:val="81B20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D7053A"/>
    <w:multiLevelType w:val="hybridMultilevel"/>
    <w:tmpl w:val="76AAC024"/>
    <w:lvl w:ilvl="0" w:tplc="B3404C5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DA76694"/>
    <w:multiLevelType w:val="hybridMultilevel"/>
    <w:tmpl w:val="0944E630"/>
    <w:lvl w:ilvl="0" w:tplc="76D66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7F628A"/>
    <w:multiLevelType w:val="multilevel"/>
    <w:tmpl w:val="2DD80F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5"/>
  </w:num>
  <w:num w:numId="3">
    <w:abstractNumId w:val="18"/>
  </w:num>
  <w:num w:numId="4">
    <w:abstractNumId w:val="47"/>
  </w:num>
  <w:num w:numId="5">
    <w:abstractNumId w:val="38"/>
  </w:num>
  <w:num w:numId="6">
    <w:abstractNumId w:val="0"/>
  </w:num>
  <w:num w:numId="7">
    <w:abstractNumId w:val="7"/>
  </w:num>
  <w:num w:numId="8">
    <w:abstractNumId w:val="17"/>
  </w:num>
  <w:num w:numId="9">
    <w:abstractNumId w:val="43"/>
  </w:num>
  <w:num w:numId="10">
    <w:abstractNumId w:val="29"/>
  </w:num>
  <w:num w:numId="11">
    <w:abstractNumId w:val="34"/>
  </w:num>
  <w:num w:numId="12">
    <w:abstractNumId w:val="9"/>
  </w:num>
  <w:num w:numId="13">
    <w:abstractNumId w:val="20"/>
  </w:num>
  <w:num w:numId="14">
    <w:abstractNumId w:val="1"/>
  </w:num>
  <w:num w:numId="15">
    <w:abstractNumId w:val="12"/>
  </w:num>
  <w:num w:numId="16">
    <w:abstractNumId w:val="45"/>
  </w:num>
  <w:num w:numId="17">
    <w:abstractNumId w:val="39"/>
  </w:num>
  <w:num w:numId="18">
    <w:abstractNumId w:val="15"/>
  </w:num>
  <w:num w:numId="19">
    <w:abstractNumId w:val="37"/>
  </w:num>
  <w:num w:numId="20">
    <w:abstractNumId w:val="19"/>
  </w:num>
  <w:num w:numId="21">
    <w:abstractNumId w:val="23"/>
  </w:num>
  <w:num w:numId="22">
    <w:abstractNumId w:val="41"/>
  </w:num>
  <w:num w:numId="23">
    <w:abstractNumId w:val="26"/>
  </w:num>
  <w:num w:numId="24">
    <w:abstractNumId w:val="31"/>
  </w:num>
  <w:num w:numId="25">
    <w:abstractNumId w:val="40"/>
  </w:num>
  <w:num w:numId="26">
    <w:abstractNumId w:val="25"/>
  </w:num>
  <w:num w:numId="27">
    <w:abstractNumId w:val="11"/>
  </w:num>
  <w:num w:numId="28">
    <w:abstractNumId w:val="10"/>
  </w:num>
  <w:num w:numId="29">
    <w:abstractNumId w:val="46"/>
  </w:num>
  <w:num w:numId="30">
    <w:abstractNumId w:val="4"/>
  </w:num>
  <w:num w:numId="31">
    <w:abstractNumId w:val="24"/>
  </w:num>
  <w:num w:numId="32">
    <w:abstractNumId w:val="21"/>
  </w:num>
  <w:num w:numId="33">
    <w:abstractNumId w:val="44"/>
  </w:num>
  <w:num w:numId="34">
    <w:abstractNumId w:val="42"/>
  </w:num>
  <w:num w:numId="35">
    <w:abstractNumId w:val="14"/>
  </w:num>
  <w:num w:numId="36">
    <w:abstractNumId w:val="30"/>
  </w:num>
  <w:num w:numId="37">
    <w:abstractNumId w:val="6"/>
  </w:num>
  <w:num w:numId="38">
    <w:abstractNumId w:val="28"/>
  </w:num>
  <w:num w:numId="39">
    <w:abstractNumId w:val="32"/>
  </w:num>
  <w:num w:numId="40">
    <w:abstractNumId w:val="2"/>
  </w:num>
  <w:num w:numId="41">
    <w:abstractNumId w:val="13"/>
  </w:num>
  <w:num w:numId="42">
    <w:abstractNumId w:val="27"/>
  </w:num>
  <w:num w:numId="43">
    <w:abstractNumId w:val="22"/>
  </w:num>
  <w:num w:numId="44">
    <w:abstractNumId w:val="33"/>
  </w:num>
  <w:num w:numId="45">
    <w:abstractNumId w:val="16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50"/>
    <w:rsid w:val="000021A2"/>
    <w:rsid w:val="000162B1"/>
    <w:rsid w:val="00021495"/>
    <w:rsid w:val="00031063"/>
    <w:rsid w:val="000342F5"/>
    <w:rsid w:val="00040B3D"/>
    <w:rsid w:val="00060E57"/>
    <w:rsid w:val="00064514"/>
    <w:rsid w:val="00071C6B"/>
    <w:rsid w:val="000758D7"/>
    <w:rsid w:val="0007630C"/>
    <w:rsid w:val="00087E4C"/>
    <w:rsid w:val="0009212A"/>
    <w:rsid w:val="000A0F92"/>
    <w:rsid w:val="000B2F07"/>
    <w:rsid w:val="000B7D4C"/>
    <w:rsid w:val="000D1E92"/>
    <w:rsid w:val="000F3D17"/>
    <w:rsid w:val="000F412D"/>
    <w:rsid w:val="00103923"/>
    <w:rsid w:val="00103B55"/>
    <w:rsid w:val="001052F0"/>
    <w:rsid w:val="001217F3"/>
    <w:rsid w:val="00130350"/>
    <w:rsid w:val="001308D8"/>
    <w:rsid w:val="00132D14"/>
    <w:rsid w:val="001347FF"/>
    <w:rsid w:val="00137D0F"/>
    <w:rsid w:val="00140827"/>
    <w:rsid w:val="00153B74"/>
    <w:rsid w:val="001710A1"/>
    <w:rsid w:val="001721C0"/>
    <w:rsid w:val="001A533E"/>
    <w:rsid w:val="001C51F5"/>
    <w:rsid w:val="001E5383"/>
    <w:rsid w:val="001F4E44"/>
    <w:rsid w:val="0020651C"/>
    <w:rsid w:val="002233B3"/>
    <w:rsid w:val="00236432"/>
    <w:rsid w:val="00244070"/>
    <w:rsid w:val="00244788"/>
    <w:rsid w:val="002466C2"/>
    <w:rsid w:val="002526DF"/>
    <w:rsid w:val="0025428D"/>
    <w:rsid w:val="002920C6"/>
    <w:rsid w:val="0029549A"/>
    <w:rsid w:val="002A00BE"/>
    <w:rsid w:val="002A0664"/>
    <w:rsid w:val="002B1EC6"/>
    <w:rsid w:val="002D0788"/>
    <w:rsid w:val="002D62D5"/>
    <w:rsid w:val="002E1A74"/>
    <w:rsid w:val="002E39EC"/>
    <w:rsid w:val="002F59F8"/>
    <w:rsid w:val="003314FC"/>
    <w:rsid w:val="0035302D"/>
    <w:rsid w:val="00364734"/>
    <w:rsid w:val="00385445"/>
    <w:rsid w:val="00392AC8"/>
    <w:rsid w:val="00394AA9"/>
    <w:rsid w:val="003A07D8"/>
    <w:rsid w:val="003C106C"/>
    <w:rsid w:val="003C5723"/>
    <w:rsid w:val="003D4EC1"/>
    <w:rsid w:val="003E06F7"/>
    <w:rsid w:val="004144C4"/>
    <w:rsid w:val="00452666"/>
    <w:rsid w:val="0049128B"/>
    <w:rsid w:val="00494FC3"/>
    <w:rsid w:val="004B6936"/>
    <w:rsid w:val="004B7FC0"/>
    <w:rsid w:val="004C0A57"/>
    <w:rsid w:val="004D3D3D"/>
    <w:rsid w:val="004E00C0"/>
    <w:rsid w:val="004F1CA6"/>
    <w:rsid w:val="00503912"/>
    <w:rsid w:val="00512734"/>
    <w:rsid w:val="00521B56"/>
    <w:rsid w:val="0054584C"/>
    <w:rsid w:val="00553357"/>
    <w:rsid w:val="005614F8"/>
    <w:rsid w:val="005670EB"/>
    <w:rsid w:val="005706DC"/>
    <w:rsid w:val="00571FD0"/>
    <w:rsid w:val="00595FC3"/>
    <w:rsid w:val="005A12D7"/>
    <w:rsid w:val="005A6A88"/>
    <w:rsid w:val="005C5056"/>
    <w:rsid w:val="005C5A74"/>
    <w:rsid w:val="005D07A9"/>
    <w:rsid w:val="005D7220"/>
    <w:rsid w:val="005F0A11"/>
    <w:rsid w:val="00602F16"/>
    <w:rsid w:val="00623B30"/>
    <w:rsid w:val="006472F4"/>
    <w:rsid w:val="00647AB6"/>
    <w:rsid w:val="0067115A"/>
    <w:rsid w:val="006726C9"/>
    <w:rsid w:val="00672A9F"/>
    <w:rsid w:val="006833A7"/>
    <w:rsid w:val="006A32CE"/>
    <w:rsid w:val="006A7710"/>
    <w:rsid w:val="006A7D79"/>
    <w:rsid w:val="006B6C83"/>
    <w:rsid w:val="006D758A"/>
    <w:rsid w:val="006F7376"/>
    <w:rsid w:val="007011F1"/>
    <w:rsid w:val="00704FF6"/>
    <w:rsid w:val="00725236"/>
    <w:rsid w:val="00731EBA"/>
    <w:rsid w:val="00740F12"/>
    <w:rsid w:val="007456C6"/>
    <w:rsid w:val="00754E16"/>
    <w:rsid w:val="007604EC"/>
    <w:rsid w:val="00765480"/>
    <w:rsid w:val="00765E2D"/>
    <w:rsid w:val="00781E44"/>
    <w:rsid w:val="00794480"/>
    <w:rsid w:val="007974C9"/>
    <w:rsid w:val="007A56A2"/>
    <w:rsid w:val="007B7B4B"/>
    <w:rsid w:val="007C53F3"/>
    <w:rsid w:val="007D23A4"/>
    <w:rsid w:val="007D2B6B"/>
    <w:rsid w:val="007D5B40"/>
    <w:rsid w:val="007D6646"/>
    <w:rsid w:val="007F11E3"/>
    <w:rsid w:val="007F197F"/>
    <w:rsid w:val="00800EFF"/>
    <w:rsid w:val="008028A4"/>
    <w:rsid w:val="008064FB"/>
    <w:rsid w:val="00817D82"/>
    <w:rsid w:val="00827020"/>
    <w:rsid w:val="00844FD4"/>
    <w:rsid w:val="00853DDD"/>
    <w:rsid w:val="00864DC7"/>
    <w:rsid w:val="00865047"/>
    <w:rsid w:val="0089065B"/>
    <w:rsid w:val="00890C97"/>
    <w:rsid w:val="00891A20"/>
    <w:rsid w:val="00891CD6"/>
    <w:rsid w:val="008B0219"/>
    <w:rsid w:val="008B1771"/>
    <w:rsid w:val="008B759E"/>
    <w:rsid w:val="008E173C"/>
    <w:rsid w:val="008F40BE"/>
    <w:rsid w:val="009136AE"/>
    <w:rsid w:val="009264CA"/>
    <w:rsid w:val="00932AD3"/>
    <w:rsid w:val="00933BD1"/>
    <w:rsid w:val="00967F16"/>
    <w:rsid w:val="009701BD"/>
    <w:rsid w:val="00980934"/>
    <w:rsid w:val="00981F62"/>
    <w:rsid w:val="00987322"/>
    <w:rsid w:val="009959D9"/>
    <w:rsid w:val="00995D40"/>
    <w:rsid w:val="009A621C"/>
    <w:rsid w:val="009B6833"/>
    <w:rsid w:val="009D7BE7"/>
    <w:rsid w:val="009E3985"/>
    <w:rsid w:val="009F18C6"/>
    <w:rsid w:val="00A15023"/>
    <w:rsid w:val="00A268F5"/>
    <w:rsid w:val="00A3097C"/>
    <w:rsid w:val="00A4463D"/>
    <w:rsid w:val="00A516F5"/>
    <w:rsid w:val="00A52822"/>
    <w:rsid w:val="00A5643A"/>
    <w:rsid w:val="00A7428A"/>
    <w:rsid w:val="00A83467"/>
    <w:rsid w:val="00A95C42"/>
    <w:rsid w:val="00AA6A2B"/>
    <w:rsid w:val="00AB6D39"/>
    <w:rsid w:val="00AD34DD"/>
    <w:rsid w:val="00AE1648"/>
    <w:rsid w:val="00AE2F34"/>
    <w:rsid w:val="00B25F0B"/>
    <w:rsid w:val="00B42D20"/>
    <w:rsid w:val="00B43F43"/>
    <w:rsid w:val="00B5238C"/>
    <w:rsid w:val="00B62189"/>
    <w:rsid w:val="00B74CCE"/>
    <w:rsid w:val="00B86FF0"/>
    <w:rsid w:val="00B93D1E"/>
    <w:rsid w:val="00BE0029"/>
    <w:rsid w:val="00BE74B9"/>
    <w:rsid w:val="00BF02A6"/>
    <w:rsid w:val="00BF3560"/>
    <w:rsid w:val="00BF607B"/>
    <w:rsid w:val="00C243F3"/>
    <w:rsid w:val="00C80706"/>
    <w:rsid w:val="00C818CF"/>
    <w:rsid w:val="00C92341"/>
    <w:rsid w:val="00C97B44"/>
    <w:rsid w:val="00CA5951"/>
    <w:rsid w:val="00CA6B06"/>
    <w:rsid w:val="00CB1C74"/>
    <w:rsid w:val="00CB258C"/>
    <w:rsid w:val="00CC6A77"/>
    <w:rsid w:val="00CD2894"/>
    <w:rsid w:val="00CE0F2B"/>
    <w:rsid w:val="00CE2F1C"/>
    <w:rsid w:val="00CF4934"/>
    <w:rsid w:val="00D129F4"/>
    <w:rsid w:val="00D17B18"/>
    <w:rsid w:val="00D20E88"/>
    <w:rsid w:val="00D226EA"/>
    <w:rsid w:val="00D24CDB"/>
    <w:rsid w:val="00D63AF2"/>
    <w:rsid w:val="00D83DD8"/>
    <w:rsid w:val="00D90696"/>
    <w:rsid w:val="00D92A28"/>
    <w:rsid w:val="00D960C1"/>
    <w:rsid w:val="00DA1617"/>
    <w:rsid w:val="00DB00CA"/>
    <w:rsid w:val="00DC086A"/>
    <w:rsid w:val="00DD1AEC"/>
    <w:rsid w:val="00DF53A9"/>
    <w:rsid w:val="00E109B9"/>
    <w:rsid w:val="00E216A6"/>
    <w:rsid w:val="00E30B96"/>
    <w:rsid w:val="00E5061D"/>
    <w:rsid w:val="00E55829"/>
    <w:rsid w:val="00E742ED"/>
    <w:rsid w:val="00E813DF"/>
    <w:rsid w:val="00E90F92"/>
    <w:rsid w:val="00E93262"/>
    <w:rsid w:val="00E9409B"/>
    <w:rsid w:val="00EA55DD"/>
    <w:rsid w:val="00EA7A6D"/>
    <w:rsid w:val="00EB04D3"/>
    <w:rsid w:val="00EB5589"/>
    <w:rsid w:val="00EC0AF0"/>
    <w:rsid w:val="00EC209F"/>
    <w:rsid w:val="00ED6142"/>
    <w:rsid w:val="00EE7AC4"/>
    <w:rsid w:val="00F0168A"/>
    <w:rsid w:val="00F042F4"/>
    <w:rsid w:val="00F10646"/>
    <w:rsid w:val="00F11152"/>
    <w:rsid w:val="00F13826"/>
    <w:rsid w:val="00F260C0"/>
    <w:rsid w:val="00F364C2"/>
    <w:rsid w:val="00F44D33"/>
    <w:rsid w:val="00F47CF0"/>
    <w:rsid w:val="00F57F6D"/>
    <w:rsid w:val="00F707BD"/>
    <w:rsid w:val="00F84978"/>
    <w:rsid w:val="00F900B1"/>
    <w:rsid w:val="00FA0C21"/>
    <w:rsid w:val="00FA2EF9"/>
    <w:rsid w:val="00FB0E7D"/>
    <w:rsid w:val="00FC25A9"/>
    <w:rsid w:val="00FC686C"/>
    <w:rsid w:val="00FD0BA3"/>
    <w:rsid w:val="00FD4E13"/>
    <w:rsid w:val="00FD6DD2"/>
    <w:rsid w:val="00FE6511"/>
    <w:rsid w:val="00FE70F6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B2D7DE"/>
  <w15:docId w15:val="{FFCEADD9-9FB3-4218-9C97-7FBA2B9B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Heading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OpenSymbol"/>
    </w:rPr>
  </w:style>
  <w:style w:type="character" w:styleId="Emphasis">
    <w:name w:val="Emphasis"/>
    <w:rPr>
      <w:i/>
      <w:iCs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1E3E23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63E5"/>
    <w:pPr>
      <w:spacing w:after="200" w:line="276" w:lineRule="auto"/>
      <w:ind w:left="720"/>
      <w:contextualSpacing/>
    </w:pPr>
  </w:style>
  <w:style w:type="paragraph" w:customStyle="1" w:styleId="TableContents">
    <w:name w:val="Table Contents"/>
    <w:basedOn w:val="Normal"/>
  </w:style>
  <w:style w:type="table" w:styleId="TableGrid">
    <w:name w:val="Table Grid"/>
    <w:basedOn w:val="TableNormal"/>
    <w:uiPriority w:val="39"/>
    <w:rsid w:val="00B452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EB"/>
    <w:rPr>
      <w:rFonts w:ascii="Segoe UI" w:hAnsi="Segoe UI" w:cs="Segoe UI"/>
      <w:color w:val="00000A"/>
      <w:sz w:val="18"/>
      <w:szCs w:val="18"/>
    </w:rPr>
  </w:style>
  <w:style w:type="paragraph" w:styleId="NoSpacing">
    <w:name w:val="No Spacing"/>
    <w:uiPriority w:val="1"/>
    <w:qFormat/>
    <w:rsid w:val="00BE74B9"/>
    <w:pPr>
      <w:suppressAutoHyphens/>
      <w:spacing w:line="240" w:lineRule="auto"/>
    </w:pPr>
    <w:rPr>
      <w:color w:val="00000A"/>
      <w:sz w:val="22"/>
    </w:rPr>
  </w:style>
  <w:style w:type="character" w:styleId="Hyperlink">
    <w:name w:val="Hyperlink"/>
    <w:basedOn w:val="DefaultParagraphFont"/>
    <w:uiPriority w:val="99"/>
    <w:unhideWhenUsed/>
    <w:rsid w:val="005706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DC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570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DC"/>
    <w:rPr>
      <w:color w:val="00000A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974C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1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3">
    <w:name w:val="Grid Table 3"/>
    <w:basedOn w:val="TableNormal"/>
    <w:uiPriority w:val="48"/>
    <w:rsid w:val="00AE2F3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758D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due.edu/cie/Documents/Global%20Learning/c_self_aware.pdf" TargetMode="External"/><Relationship Id="rId13" Type="http://schemas.openxmlformats.org/officeDocument/2006/relationships/hyperlink" Target="https://www.stfm.org/fmhub/fm2011/November/Stephen73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rdue.edu/cie/Documents/Global%20Learning/opennes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rdue.edu/cie/Documents/Global%20Learning/empathy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-hulman.edu/media/1268044/Hot-Butt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la.umn.edu/maxsa/documents/CoreCulturalValues_MAXSA_IG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udyabroad.purdue.edu/resource/InterculturalLearning/M-GUDS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40B7A1-E5CA-471C-9CC7-1667E795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Acheson-Clair</dc:creator>
  <cp:lastModifiedBy>Jones, Daniel C</cp:lastModifiedBy>
  <cp:revision>4</cp:revision>
  <cp:lastPrinted>2019-10-28T18:27:00Z</cp:lastPrinted>
  <dcterms:created xsi:type="dcterms:W3CDTF">2019-10-28T17:58:00Z</dcterms:created>
  <dcterms:modified xsi:type="dcterms:W3CDTF">2019-10-28T18:28:00Z</dcterms:modified>
  <dc:language>en-US</dc:language>
</cp:coreProperties>
</file>